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098C"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36B0180D"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1C977C8C"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7A91C7D2" w14:textId="7664BF36" w:rsidR="008C223C" w:rsidRPr="00D44264" w:rsidRDefault="00F64AAF"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Monday, December 9</w:t>
      </w:r>
      <w:r w:rsidR="008C223C">
        <w:rPr>
          <w:rFonts w:ascii="Times New Roman" w:eastAsia="Times New Roman" w:hAnsi="Times New Roman" w:cs="Times New Roman"/>
          <w:b/>
          <w:bCs/>
          <w:color w:val="000000" w:themeColor="text1"/>
          <w:kern w:val="0"/>
          <w:sz w:val="24"/>
          <w:szCs w:val="24"/>
          <w14:ligatures w14:val="none"/>
        </w:rPr>
        <w:t>, 2024</w:t>
      </w:r>
      <w:r w:rsidR="008C223C" w:rsidRPr="00D44264">
        <w:rPr>
          <w:rFonts w:ascii="Times New Roman" w:eastAsia="Times New Roman" w:hAnsi="Times New Roman" w:cs="Times New Roman"/>
          <w:b/>
          <w:bCs/>
          <w:color w:val="000000" w:themeColor="text1"/>
          <w:kern w:val="0"/>
          <w:sz w:val="24"/>
          <w:szCs w:val="24"/>
          <w14:ligatures w14:val="none"/>
        </w:rPr>
        <w:t xml:space="preserve"> </w:t>
      </w:r>
      <w:r w:rsidR="008C223C">
        <w:rPr>
          <w:rFonts w:ascii="Times New Roman" w:eastAsia="Times New Roman" w:hAnsi="Times New Roman" w:cs="Times New Roman"/>
          <w:b/>
          <w:bCs/>
          <w:color w:val="000000" w:themeColor="text1"/>
          <w:kern w:val="0"/>
          <w:sz w:val="24"/>
          <w:szCs w:val="24"/>
          <w14:ligatures w14:val="none"/>
        </w:rPr>
        <w:t>–</w:t>
      </w:r>
      <w:r w:rsidR="008C223C" w:rsidRPr="00D44264">
        <w:rPr>
          <w:rFonts w:ascii="Times New Roman" w:eastAsia="Times New Roman" w:hAnsi="Times New Roman" w:cs="Times New Roman"/>
          <w:b/>
          <w:bCs/>
          <w:color w:val="000000" w:themeColor="text1"/>
          <w:kern w:val="0"/>
          <w:sz w:val="24"/>
          <w:szCs w:val="24"/>
          <w14:ligatures w14:val="none"/>
        </w:rPr>
        <w:t xml:space="preserve"> </w:t>
      </w:r>
      <w:r w:rsidR="008C223C">
        <w:rPr>
          <w:rFonts w:ascii="Times New Roman" w:eastAsia="Times New Roman" w:hAnsi="Times New Roman" w:cs="Times New Roman"/>
          <w:b/>
          <w:bCs/>
          <w:color w:val="000000" w:themeColor="text1"/>
          <w:kern w:val="0"/>
          <w:sz w:val="24"/>
          <w:szCs w:val="24"/>
          <w14:ligatures w14:val="none"/>
        </w:rPr>
        <w:t>6:</w:t>
      </w:r>
      <w:r w:rsidR="008C223C" w:rsidRPr="00D44264">
        <w:rPr>
          <w:rFonts w:ascii="Times New Roman" w:eastAsia="Times New Roman" w:hAnsi="Times New Roman" w:cs="Times New Roman"/>
          <w:b/>
          <w:bCs/>
          <w:color w:val="000000" w:themeColor="text1"/>
          <w:kern w:val="0"/>
          <w:sz w:val="24"/>
          <w:szCs w:val="24"/>
          <w14:ligatures w14:val="none"/>
        </w:rPr>
        <w:t>00 p.m.</w:t>
      </w:r>
    </w:p>
    <w:p w14:paraId="45ABAFA3" w14:textId="77777777" w:rsidR="008C223C" w:rsidRPr="00D44264" w:rsidRDefault="008C223C" w:rsidP="008C223C">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667DCCDD" w14:textId="77777777" w:rsidR="008C223C" w:rsidRPr="00D44264" w:rsidRDefault="008C223C" w:rsidP="008C223C">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03293386" w14:textId="36480977" w:rsidR="008C223C"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w:t>
      </w:r>
      <w:r w:rsidR="00F64AAF">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Nate Grobe</w:t>
      </w:r>
      <w:r w:rsidR="00F64AAF">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 xml:space="preserve">Karen Marsh, </w:t>
      </w:r>
      <w:r w:rsidR="00F64AAF">
        <w:rPr>
          <w:rFonts w:ascii="Times New Roman" w:eastAsia="Calibri" w:hAnsi="Times New Roman" w:cs="Times New Roman"/>
          <w:color w:val="000000" w:themeColor="text1"/>
          <w:kern w:val="0"/>
          <w:sz w:val="24"/>
          <w:szCs w:val="24"/>
          <w14:ligatures w14:val="none"/>
        </w:rPr>
        <w:t xml:space="preserve">Cassandra Burright, </w:t>
      </w:r>
      <w:r>
        <w:rPr>
          <w:rFonts w:ascii="Times New Roman" w:eastAsia="Calibri" w:hAnsi="Times New Roman" w:cs="Times New Roman"/>
          <w:color w:val="000000" w:themeColor="text1"/>
          <w:kern w:val="0"/>
          <w:sz w:val="24"/>
          <w:szCs w:val="24"/>
          <w14:ligatures w14:val="none"/>
        </w:rPr>
        <w:t>and Dea Connell</w:t>
      </w:r>
      <w:r w:rsidR="000A38A6">
        <w:rPr>
          <w:rFonts w:ascii="Times New Roman" w:eastAsia="Calibri" w:hAnsi="Times New Roman" w:cs="Times New Roman"/>
          <w:color w:val="000000" w:themeColor="text1"/>
          <w:kern w:val="0"/>
          <w:sz w:val="24"/>
          <w:szCs w:val="24"/>
          <w14:ligatures w14:val="none"/>
        </w:rPr>
        <w:t xml:space="preserve"> </w:t>
      </w:r>
    </w:p>
    <w:p w14:paraId="5EAA4B1C" w14:textId="4D3C88F0" w:rsidR="008C223C" w:rsidRPr="00D44264"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w:t>
      </w:r>
      <w:r w:rsidR="001F12CF">
        <w:rPr>
          <w:rFonts w:ascii="Times New Roman" w:eastAsia="Calibri" w:hAnsi="Times New Roman" w:cs="Times New Roman"/>
          <w:color w:val="000000" w:themeColor="text1"/>
          <w:kern w:val="0"/>
          <w:sz w:val="24"/>
          <w:szCs w:val="24"/>
          <w14:ligatures w14:val="none"/>
        </w:rPr>
        <w:t xml:space="preserve"> </w:t>
      </w:r>
      <w:r w:rsidR="000A38A6">
        <w:rPr>
          <w:rFonts w:ascii="Times New Roman" w:eastAsia="Calibri" w:hAnsi="Times New Roman" w:cs="Times New Roman"/>
          <w:color w:val="000000" w:themeColor="text1"/>
          <w:kern w:val="0"/>
          <w:sz w:val="24"/>
          <w:szCs w:val="24"/>
          <w14:ligatures w14:val="none"/>
        </w:rPr>
        <w:t xml:space="preserve">Village Engineer Dale Hamilton, </w:t>
      </w:r>
      <w:r w:rsidR="00F64AAF">
        <w:rPr>
          <w:rFonts w:ascii="Times New Roman" w:eastAsia="Calibri" w:hAnsi="Times New Roman" w:cs="Times New Roman"/>
          <w:color w:val="000000" w:themeColor="text1"/>
          <w:kern w:val="0"/>
          <w:sz w:val="24"/>
          <w:szCs w:val="24"/>
          <w14:ligatures w14:val="none"/>
        </w:rPr>
        <w:t xml:space="preserve">and </w:t>
      </w:r>
      <w:r w:rsidRPr="00D44264">
        <w:rPr>
          <w:rFonts w:ascii="Times New Roman" w:eastAsia="Calibri" w:hAnsi="Times New Roman" w:cs="Times New Roman"/>
          <w:color w:val="000000" w:themeColor="text1"/>
          <w:kern w:val="0"/>
          <w:sz w:val="24"/>
          <w:szCs w:val="24"/>
          <w14:ligatures w14:val="none"/>
        </w:rPr>
        <w:t>Village Clerk Yvonne Dewey</w:t>
      </w:r>
    </w:p>
    <w:p w14:paraId="08E3C607" w14:textId="77777777" w:rsidR="00F64AAF" w:rsidRDefault="008C223C" w:rsidP="008C223C">
      <w:pPr>
        <w:spacing w:after="0" w:line="240" w:lineRule="auto"/>
        <w:ind w:left="4320" w:hanging="2880"/>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0A38A6">
        <w:rPr>
          <w:rFonts w:ascii="Times New Roman" w:eastAsia="Calibri" w:hAnsi="Times New Roman" w:cs="Times New Roman"/>
          <w:color w:val="000000" w:themeColor="text1"/>
          <w:kern w:val="0"/>
          <w:sz w:val="24"/>
          <w:szCs w:val="24"/>
          <w14:ligatures w14:val="none"/>
        </w:rPr>
        <w:t>None</w:t>
      </w:r>
      <w:r w:rsidRPr="00D44264">
        <w:rPr>
          <w:rFonts w:ascii="Times New Roman" w:eastAsia="Calibri" w:hAnsi="Times New Roman" w:cs="Times New Roman"/>
          <w:color w:val="000000"/>
          <w:kern w:val="0"/>
          <w:sz w:val="24"/>
          <w:szCs w:val="24"/>
          <w14:ligatures w14:val="none"/>
        </w:rPr>
        <w:tab/>
      </w:r>
    </w:p>
    <w:p w14:paraId="46104A30" w14:textId="265E40AC" w:rsidR="008C223C" w:rsidRPr="00ED1D3B" w:rsidRDefault="008C223C" w:rsidP="008C223C">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79FAFC2F" w14:textId="77777777" w:rsidR="008C223C" w:rsidRPr="00D44264" w:rsidRDefault="008C223C" w:rsidP="008C223C">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2CA994BB" w14:textId="4AB0657F"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The mee</w:t>
      </w:r>
      <w:r>
        <w:rPr>
          <w:rFonts w:ascii="Times New Roman" w:eastAsia="Calibri" w:hAnsi="Times New Roman" w:cs="Times New Roman"/>
          <w:color w:val="000000"/>
          <w:kern w:val="0"/>
          <w:sz w:val="24"/>
          <w:szCs w:val="24"/>
          <w14:ligatures w14:val="none"/>
        </w:rPr>
        <w:t>ting was called to order at 6:</w:t>
      </w:r>
      <w:r w:rsidR="00F64AAF">
        <w:rPr>
          <w:rFonts w:ascii="Times New Roman" w:eastAsia="Calibri" w:hAnsi="Times New Roman" w:cs="Times New Roman"/>
          <w:color w:val="000000"/>
          <w:kern w:val="0"/>
          <w:sz w:val="24"/>
          <w:szCs w:val="24"/>
          <w14:ligatures w14:val="none"/>
        </w:rPr>
        <w:t>0</w:t>
      </w:r>
      <w:r w:rsidR="00A84AC1">
        <w:rPr>
          <w:rFonts w:ascii="Times New Roman" w:eastAsia="Calibri" w:hAnsi="Times New Roman" w:cs="Times New Roman"/>
          <w:color w:val="000000"/>
          <w:kern w:val="0"/>
          <w:sz w:val="24"/>
          <w:szCs w:val="24"/>
          <w14:ligatures w14:val="none"/>
        </w:rPr>
        <w:t>0</w:t>
      </w:r>
      <w:r w:rsidRPr="00D44264">
        <w:rPr>
          <w:rFonts w:ascii="Times New Roman" w:eastAsia="Calibri" w:hAnsi="Times New Roman" w:cs="Times New Roman"/>
          <w:color w:val="000000"/>
          <w:kern w:val="0"/>
          <w:sz w:val="24"/>
          <w:szCs w:val="24"/>
          <w14:ligatures w14:val="none"/>
        </w:rPr>
        <w:t xml:space="preserve"> p.m. by President Typer, who led the pledge. Roll was called, with </w:t>
      </w:r>
      <w:r w:rsidR="00C97EA4">
        <w:rPr>
          <w:rFonts w:ascii="Times New Roman" w:eastAsia="Calibri" w:hAnsi="Times New Roman" w:cs="Times New Roman"/>
          <w:color w:val="000000"/>
          <w:kern w:val="0"/>
          <w:sz w:val="24"/>
          <w:szCs w:val="24"/>
          <w14:ligatures w14:val="none"/>
        </w:rPr>
        <w:t>six (6)</w:t>
      </w:r>
      <w:r w:rsidR="001F12CF">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rustees</w:t>
      </w:r>
      <w:r>
        <w:rPr>
          <w:rFonts w:ascii="Times New Roman" w:eastAsia="Calibri" w:hAnsi="Times New Roman" w:cs="Times New Roman"/>
          <w:color w:val="000000"/>
          <w:kern w:val="0"/>
          <w:sz w:val="24"/>
          <w:szCs w:val="24"/>
          <w14:ligatures w14:val="none"/>
        </w:rPr>
        <w:t xml:space="preserve"> in attendance.</w:t>
      </w:r>
      <w:r w:rsidRPr="0096429B">
        <w:rPr>
          <w:rFonts w:ascii="Times New Roman" w:eastAsia="Calibri" w:hAnsi="Times New Roman" w:cs="Times New Roman"/>
          <w:b/>
          <w:color w:val="000000"/>
          <w:kern w:val="0"/>
          <w:sz w:val="24"/>
          <w:szCs w:val="24"/>
          <w14:ligatures w14:val="none"/>
        </w:rPr>
        <w:t xml:space="preserve"> </w:t>
      </w:r>
    </w:p>
    <w:p w14:paraId="00BB94F1" w14:textId="77777777" w:rsidR="008C223C" w:rsidRDefault="008C223C" w:rsidP="008C223C">
      <w:pPr>
        <w:spacing w:after="0" w:line="240" w:lineRule="auto"/>
        <w:rPr>
          <w:rFonts w:ascii="Times New Roman" w:eastAsia="Calibri" w:hAnsi="Times New Roman" w:cs="Times New Roman"/>
          <w:b/>
          <w:bCs/>
          <w:color w:val="000000"/>
          <w:kern w:val="0"/>
          <w:sz w:val="24"/>
          <w:szCs w:val="24"/>
          <w14:ligatures w14:val="none"/>
        </w:rPr>
      </w:pPr>
    </w:p>
    <w:p w14:paraId="374D8E35" w14:textId="18A459AE" w:rsidR="008C223C" w:rsidRPr="00C20748"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 xml:space="preserve">Approve Agenda of </w:t>
      </w:r>
      <w:r w:rsidR="00C97EA4">
        <w:rPr>
          <w:rFonts w:ascii="Times New Roman" w:eastAsia="Calibri" w:hAnsi="Times New Roman" w:cs="Times New Roman"/>
          <w:b/>
          <w:bCs/>
          <w:color w:val="000000"/>
          <w:kern w:val="0"/>
          <w:sz w:val="24"/>
          <w:szCs w:val="24"/>
          <w14:ligatures w14:val="none"/>
        </w:rPr>
        <w:t>December 9, 2024</w:t>
      </w:r>
    </w:p>
    <w:p w14:paraId="35556AFC" w14:textId="362CD2FF"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w:t>
      </w:r>
      <w:r w:rsidR="00A84AC1">
        <w:rPr>
          <w:rFonts w:ascii="Times New Roman" w:eastAsia="Calibri" w:hAnsi="Times New Roman" w:cs="Times New Roman"/>
          <w:color w:val="000000"/>
          <w:kern w:val="0"/>
          <w:sz w:val="24"/>
          <w:szCs w:val="24"/>
          <w14:ligatures w14:val="none"/>
        </w:rPr>
        <w:t>Russell</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sidR="00F64AAF">
        <w:rPr>
          <w:rFonts w:ascii="Times New Roman" w:eastAsia="Calibri" w:hAnsi="Times New Roman" w:cs="Times New Roman"/>
          <w:b/>
          <w:color w:val="000000"/>
          <w:kern w:val="0"/>
          <w:sz w:val="24"/>
          <w:szCs w:val="24"/>
          <w14:ligatures w14:val="none"/>
        </w:rPr>
        <w:t>Monday, December 9</w:t>
      </w:r>
      <w:r w:rsidR="001F12CF">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2024</w:t>
      </w:r>
      <w:r w:rsidRPr="00D44264">
        <w:rPr>
          <w:rFonts w:ascii="Times New Roman" w:eastAsia="Calibri" w:hAnsi="Times New Roman" w:cs="Times New Roman"/>
          <w:b/>
          <w:color w:val="000000"/>
          <w:kern w:val="0"/>
          <w:sz w:val="24"/>
          <w:szCs w:val="24"/>
          <w14:ligatures w14:val="none"/>
        </w:rPr>
        <w:t>”. Motion seconded by Trustee</w:t>
      </w:r>
      <w:r w:rsidR="001F12CF">
        <w:rPr>
          <w:rFonts w:ascii="Times New Roman" w:eastAsia="Calibri" w:hAnsi="Times New Roman" w:cs="Times New Roman"/>
          <w:b/>
          <w:color w:val="000000"/>
          <w:kern w:val="0"/>
          <w:sz w:val="24"/>
          <w:szCs w:val="24"/>
          <w14:ligatures w14:val="none"/>
        </w:rPr>
        <w:t xml:space="preserve"> </w:t>
      </w:r>
      <w:r w:rsidR="008B4D68">
        <w:rPr>
          <w:rFonts w:ascii="Times New Roman" w:eastAsia="Calibri" w:hAnsi="Times New Roman" w:cs="Times New Roman"/>
          <w:b/>
          <w:color w:val="000000"/>
          <w:kern w:val="0"/>
          <w:sz w:val="24"/>
          <w:szCs w:val="24"/>
          <w14:ligatures w14:val="none"/>
        </w:rPr>
        <w:t>Burright</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bookmarkStart w:id="0" w:name="_Hlk180047818"/>
      <w:r w:rsidR="00F64AAF">
        <w:rPr>
          <w:rFonts w:ascii="Times New Roman" w:eastAsia="Calibri" w:hAnsi="Times New Roman" w:cs="Times New Roman"/>
          <w:bCs/>
          <w:color w:val="000000"/>
          <w:kern w:val="0"/>
          <w:sz w:val="24"/>
          <w:szCs w:val="24"/>
          <w14:ligatures w14:val="none"/>
        </w:rPr>
        <w:t>Attorney Henry asked to add Osage as “C” under the Attorney’s re</w:t>
      </w:r>
      <w:r w:rsidR="00D11A81">
        <w:rPr>
          <w:rFonts w:ascii="Times New Roman" w:eastAsia="Calibri" w:hAnsi="Times New Roman" w:cs="Times New Roman"/>
          <w:bCs/>
          <w:color w:val="000000"/>
          <w:kern w:val="0"/>
          <w:sz w:val="24"/>
          <w:szCs w:val="24"/>
          <w14:ligatures w14:val="none"/>
        </w:rPr>
        <w:t>p</w:t>
      </w:r>
      <w:r w:rsidR="00F64AAF">
        <w:rPr>
          <w:rFonts w:ascii="Times New Roman" w:eastAsia="Calibri" w:hAnsi="Times New Roman" w:cs="Times New Roman"/>
          <w:bCs/>
          <w:color w:val="000000"/>
          <w:kern w:val="0"/>
          <w:sz w:val="24"/>
          <w:szCs w:val="24"/>
          <w14:ligatures w14:val="none"/>
        </w:rPr>
        <w:t xml:space="preserve">ort on the agenda. </w:t>
      </w:r>
      <w:bookmarkStart w:id="1" w:name="_Hlk184809211"/>
      <w:r w:rsidRPr="00D44264">
        <w:rPr>
          <w:rFonts w:ascii="Times New Roman" w:eastAsia="Calibri" w:hAnsi="Times New Roman" w:cs="Times New Roman"/>
          <w:b/>
          <w:color w:val="000000"/>
          <w:kern w:val="0"/>
          <w:sz w:val="24"/>
          <w:szCs w:val="24"/>
          <w14:ligatures w14:val="none"/>
        </w:rPr>
        <w:t xml:space="preserve">The motion passed with </w:t>
      </w:r>
      <w:r w:rsidR="00F64AAF">
        <w:rPr>
          <w:rFonts w:ascii="Times New Roman" w:eastAsia="Calibri" w:hAnsi="Times New Roman" w:cs="Times New Roman"/>
          <w:b/>
          <w:color w:val="000000"/>
          <w:kern w:val="0"/>
          <w:sz w:val="24"/>
          <w:szCs w:val="24"/>
          <w14:ligatures w14:val="none"/>
        </w:rPr>
        <w:t>six (6</w:t>
      </w:r>
      <w:r w:rsidR="00A84AC1">
        <w:rPr>
          <w:rFonts w:ascii="Times New Roman" w:eastAsia="Calibri" w:hAnsi="Times New Roman" w:cs="Times New Roman"/>
          <w:b/>
          <w:color w:val="000000"/>
          <w:kern w:val="0"/>
          <w:sz w:val="24"/>
          <w:szCs w:val="24"/>
          <w14:ligatures w14:val="none"/>
        </w:rPr>
        <w:t>)</w:t>
      </w:r>
      <w:r w:rsidR="00A84AC1" w:rsidRPr="00D44264">
        <w:rPr>
          <w:rFonts w:ascii="Times New Roman" w:eastAsia="Calibri" w:hAnsi="Times New Roman" w:cs="Times New Roman"/>
          <w:b/>
          <w:color w:val="000000"/>
          <w:kern w:val="0"/>
          <w:sz w:val="24"/>
          <w:szCs w:val="24"/>
          <w14:ligatures w14:val="none"/>
        </w:rPr>
        <w:t xml:space="preserve"> “ayes”</w:t>
      </w:r>
      <w:r w:rsidR="00A84AC1">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zero (0) “nays”, and </w:t>
      </w:r>
      <w:r w:rsidR="00F64AAF">
        <w:rPr>
          <w:rFonts w:ascii="Times New Roman" w:eastAsia="Calibri" w:hAnsi="Times New Roman" w:cs="Times New Roman"/>
          <w:b/>
          <w:color w:val="000000"/>
          <w:kern w:val="0"/>
          <w:sz w:val="24"/>
          <w:szCs w:val="24"/>
          <w14:ligatures w14:val="none"/>
        </w:rPr>
        <w:t>zero (0</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A84AC1">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on a roll call vote.</w:t>
      </w:r>
      <w:bookmarkEnd w:id="0"/>
      <w:bookmarkEnd w:id="1"/>
    </w:p>
    <w:p w14:paraId="28F621C9" w14:textId="77777777" w:rsidR="008C223C" w:rsidRDefault="008C223C" w:rsidP="008C223C">
      <w:pPr>
        <w:spacing w:line="240" w:lineRule="auto"/>
        <w:contextualSpacing/>
        <w:rPr>
          <w:rFonts w:ascii="Times New Roman" w:eastAsia="Calibri" w:hAnsi="Times New Roman" w:cs="Times New Roman"/>
          <w:b/>
          <w:color w:val="000000"/>
          <w:kern w:val="0"/>
          <w:sz w:val="24"/>
          <w:szCs w:val="24"/>
          <w14:ligatures w14:val="none"/>
        </w:rPr>
      </w:pPr>
    </w:p>
    <w:p w14:paraId="057AE681" w14:textId="77777777" w:rsidR="008C223C" w:rsidRPr="00D44264" w:rsidRDefault="008C223C" w:rsidP="008C223C">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56E9851B" w14:textId="5BFA2A0F" w:rsidR="008C223C" w:rsidRPr="008605DD" w:rsidRDefault="008C223C" w:rsidP="008C223C">
      <w:pPr>
        <w:pStyle w:val="ListParagraph"/>
        <w:numPr>
          <w:ilvl w:val="3"/>
          <w:numId w:val="1"/>
        </w:numPr>
        <w:spacing w:after="0" w:line="240" w:lineRule="auto"/>
        <w:rPr>
          <w:rFonts w:ascii="Times New Roman" w:eastAsia="Calibri" w:hAnsi="Times New Roman" w:cs="Times New Roman"/>
          <w:kern w:val="0"/>
          <w:sz w:val="24"/>
          <w14:ligatures w14:val="none"/>
        </w:rPr>
      </w:pPr>
      <w:bookmarkStart w:id="2" w:name="_Hlk62716379"/>
      <w:r w:rsidRPr="008605DD">
        <w:rPr>
          <w:rFonts w:ascii="Times New Roman" w:eastAsia="Calibri" w:hAnsi="Times New Roman" w:cs="Times New Roman"/>
          <w:b/>
          <w:kern w:val="0"/>
          <w:sz w:val="24"/>
          <w14:ligatures w14:val="none"/>
        </w:rPr>
        <w:t xml:space="preserve">Approval of the Minutes for the </w:t>
      </w:r>
      <w:r w:rsidR="00F64AAF">
        <w:rPr>
          <w:rFonts w:ascii="Times New Roman" w:eastAsia="Calibri" w:hAnsi="Times New Roman" w:cs="Times New Roman"/>
          <w:b/>
          <w:kern w:val="0"/>
          <w:sz w:val="24"/>
          <w14:ligatures w14:val="none"/>
        </w:rPr>
        <w:t>November 12</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57A43705" w14:textId="4C0F818A"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bookmarkStart w:id="3"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F64AAF">
        <w:rPr>
          <w:rFonts w:ascii="Times New Roman" w:eastAsia="Calibri" w:hAnsi="Times New Roman" w:cs="Times New Roman"/>
          <w:kern w:val="0"/>
          <w:sz w:val="24"/>
          <w14:ligatures w14:val="none"/>
        </w:rPr>
        <w:t>November 12</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Trustee</w:t>
      </w:r>
      <w:r>
        <w:rPr>
          <w:rFonts w:ascii="Times New Roman" w:eastAsia="Calibri" w:hAnsi="Times New Roman" w:cs="Times New Roman"/>
          <w:bCs/>
          <w:kern w:val="0"/>
          <w:sz w:val="24"/>
          <w14:ligatures w14:val="none"/>
        </w:rPr>
        <w:t xml:space="preserve"> </w:t>
      </w:r>
      <w:r w:rsidR="00A84AC1">
        <w:rPr>
          <w:rFonts w:ascii="Times New Roman" w:eastAsia="Calibri" w:hAnsi="Times New Roman" w:cs="Times New Roman"/>
          <w:bCs/>
          <w:kern w:val="0"/>
          <w:sz w:val="24"/>
          <w14:ligatures w14:val="none"/>
        </w:rPr>
        <w:t>Lorenz</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w:t>
      </w:r>
      <w:r w:rsidR="001F12CF">
        <w:rPr>
          <w:rFonts w:ascii="Times New Roman" w:eastAsia="Calibri" w:hAnsi="Times New Roman" w:cs="Times New Roman"/>
          <w:b/>
          <w:kern w:val="0"/>
          <w:sz w:val="24"/>
          <w14:ligatures w14:val="none"/>
        </w:rPr>
        <w:t xml:space="preserve">for </w:t>
      </w:r>
      <w:r w:rsidR="00F64AAF">
        <w:rPr>
          <w:rFonts w:ascii="Times New Roman" w:eastAsia="Calibri" w:hAnsi="Times New Roman" w:cs="Times New Roman"/>
          <w:b/>
          <w:kern w:val="0"/>
          <w:sz w:val="24"/>
          <w14:ligatures w14:val="none"/>
        </w:rPr>
        <w:t>November 12</w:t>
      </w:r>
      <w:r w:rsidR="001F12CF">
        <w:rPr>
          <w:rFonts w:ascii="Times New Roman" w:eastAsia="Calibri" w:hAnsi="Times New Roman" w:cs="Times New Roman"/>
          <w:b/>
          <w:kern w:val="0"/>
          <w:sz w:val="24"/>
          <w14:ligatures w14:val="none"/>
        </w:rPr>
        <w:t>, 2024</w:t>
      </w:r>
      <w:r>
        <w:rPr>
          <w:rFonts w:ascii="Times New Roman" w:eastAsia="Calibri" w:hAnsi="Times New Roman" w:cs="Times New Roman"/>
          <w:b/>
          <w:kern w:val="0"/>
          <w:sz w:val="24"/>
          <w14:ligatures w14:val="none"/>
        </w:rPr>
        <w:t>”</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F64AAF">
        <w:rPr>
          <w:rFonts w:ascii="Times New Roman" w:eastAsia="Calibri" w:hAnsi="Times New Roman" w:cs="Times New Roman"/>
          <w:b/>
          <w:kern w:val="0"/>
          <w:sz w:val="24"/>
          <w14:ligatures w14:val="none"/>
        </w:rPr>
        <w:t>Burright</w:t>
      </w:r>
      <w:r>
        <w:rPr>
          <w:rFonts w:ascii="Times New Roman" w:eastAsia="Calibri" w:hAnsi="Times New Roman" w:cs="Times New Roman"/>
          <w:b/>
          <w:kern w:val="0"/>
          <w:sz w:val="24"/>
          <w14:ligatures w14:val="none"/>
        </w:rPr>
        <w:t xml:space="preserve">. </w:t>
      </w:r>
      <w:r w:rsidRPr="00B61381">
        <w:rPr>
          <w:rFonts w:ascii="Times New Roman" w:eastAsia="Calibri" w:hAnsi="Times New Roman" w:cs="Times New Roman"/>
          <w:bCs/>
          <w:kern w:val="0"/>
          <w:sz w:val="24"/>
          <w14:ligatures w14:val="none"/>
        </w:rPr>
        <w:t xml:space="preserve"> </w:t>
      </w:r>
      <w:bookmarkEnd w:id="2"/>
      <w:r w:rsidR="00F64AAF" w:rsidRPr="00D44264">
        <w:rPr>
          <w:rFonts w:ascii="Times New Roman" w:eastAsia="Calibri" w:hAnsi="Times New Roman" w:cs="Times New Roman"/>
          <w:b/>
          <w:color w:val="000000"/>
          <w:kern w:val="0"/>
          <w:sz w:val="24"/>
          <w:szCs w:val="24"/>
          <w14:ligatures w14:val="none"/>
        </w:rPr>
        <w:t xml:space="preserve">The motion passed with </w:t>
      </w:r>
      <w:r w:rsidR="00F64AAF">
        <w:rPr>
          <w:rFonts w:ascii="Times New Roman" w:eastAsia="Calibri" w:hAnsi="Times New Roman" w:cs="Times New Roman"/>
          <w:b/>
          <w:color w:val="000000"/>
          <w:kern w:val="0"/>
          <w:sz w:val="24"/>
          <w:szCs w:val="24"/>
          <w14:ligatures w14:val="none"/>
        </w:rPr>
        <w:t>six (6)</w:t>
      </w:r>
      <w:r w:rsidR="00F64AAF" w:rsidRPr="00D44264">
        <w:rPr>
          <w:rFonts w:ascii="Times New Roman" w:eastAsia="Calibri" w:hAnsi="Times New Roman" w:cs="Times New Roman"/>
          <w:b/>
          <w:color w:val="000000"/>
          <w:kern w:val="0"/>
          <w:sz w:val="24"/>
          <w:szCs w:val="24"/>
          <w14:ligatures w14:val="none"/>
        </w:rPr>
        <w:t xml:space="preserve"> “ayes”</w:t>
      </w:r>
      <w:r w:rsidR="00F64AAF">
        <w:rPr>
          <w:rFonts w:ascii="Times New Roman" w:eastAsia="Calibri" w:hAnsi="Times New Roman" w:cs="Times New Roman"/>
          <w:b/>
          <w:color w:val="000000"/>
          <w:kern w:val="0"/>
          <w:sz w:val="24"/>
          <w:szCs w:val="24"/>
          <w14:ligatures w14:val="none"/>
        </w:rPr>
        <w:t xml:space="preserve">; </w:t>
      </w:r>
      <w:r w:rsidR="00F64AAF" w:rsidRPr="00D44264">
        <w:rPr>
          <w:rFonts w:ascii="Times New Roman" w:eastAsia="Calibri" w:hAnsi="Times New Roman" w:cs="Times New Roman"/>
          <w:b/>
          <w:color w:val="000000"/>
          <w:kern w:val="0"/>
          <w:sz w:val="24"/>
          <w:szCs w:val="24"/>
          <w14:ligatures w14:val="none"/>
        </w:rPr>
        <w:t xml:space="preserve">zero (0) “nays”, and </w:t>
      </w:r>
      <w:r w:rsidR="00F64AAF">
        <w:rPr>
          <w:rFonts w:ascii="Times New Roman" w:eastAsia="Calibri" w:hAnsi="Times New Roman" w:cs="Times New Roman"/>
          <w:b/>
          <w:color w:val="000000"/>
          <w:kern w:val="0"/>
          <w:sz w:val="24"/>
          <w:szCs w:val="24"/>
          <w14:ligatures w14:val="none"/>
        </w:rPr>
        <w:t>zero (0)</w:t>
      </w:r>
      <w:r w:rsidR="00F64AAF" w:rsidRPr="00D44264">
        <w:rPr>
          <w:rFonts w:ascii="Times New Roman" w:eastAsia="Calibri" w:hAnsi="Times New Roman" w:cs="Times New Roman"/>
          <w:b/>
          <w:color w:val="000000"/>
          <w:kern w:val="0"/>
          <w:sz w:val="24"/>
          <w:szCs w:val="24"/>
          <w14:ligatures w14:val="none"/>
        </w:rPr>
        <w:t xml:space="preserve"> “absent”</w:t>
      </w:r>
      <w:r w:rsidR="00F64AAF">
        <w:rPr>
          <w:rFonts w:ascii="Times New Roman" w:eastAsia="Calibri" w:hAnsi="Times New Roman" w:cs="Times New Roman"/>
          <w:b/>
          <w:color w:val="000000"/>
          <w:kern w:val="0"/>
          <w:sz w:val="24"/>
          <w:szCs w:val="24"/>
          <w14:ligatures w14:val="none"/>
        </w:rPr>
        <w:t xml:space="preserve"> on a roll call vote.</w:t>
      </w:r>
    </w:p>
    <w:bookmarkEnd w:id="3"/>
    <w:p w14:paraId="51DFAF54" w14:textId="77777777" w:rsidR="008C223C" w:rsidRDefault="008C223C" w:rsidP="008C223C">
      <w:pPr>
        <w:spacing w:after="0" w:line="240" w:lineRule="auto"/>
        <w:rPr>
          <w:rFonts w:ascii="Times New Roman" w:eastAsia="Calibri" w:hAnsi="Times New Roman" w:cs="Times New Roman"/>
          <w:b/>
          <w:color w:val="000000"/>
          <w:kern w:val="0"/>
          <w:sz w:val="24"/>
          <w:szCs w:val="24"/>
          <w14:ligatures w14:val="none"/>
        </w:rPr>
      </w:pPr>
    </w:p>
    <w:p w14:paraId="1845EB12" w14:textId="77777777" w:rsidR="008C223C" w:rsidRPr="00D44264" w:rsidRDefault="008C223C" w:rsidP="008C223C">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4D57C337" w14:textId="77777777" w:rsidR="008C223C" w:rsidRDefault="008C223C" w:rsidP="008C223C">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3AE8FF3B" w14:textId="77777777" w:rsidR="008C223C" w:rsidRPr="001B1DC8" w:rsidRDefault="008C223C" w:rsidP="008C223C">
      <w:pPr>
        <w:spacing w:after="0" w:line="240" w:lineRule="auto"/>
        <w:contextualSpacing/>
        <w:rPr>
          <w:rFonts w:ascii="Times New Roman" w:eastAsia="Calibri" w:hAnsi="Times New Roman" w:cs="Times New Roman"/>
          <w:color w:val="000000"/>
          <w:kern w:val="0"/>
          <w:sz w:val="24"/>
          <w:szCs w:val="24"/>
          <w14:ligatures w14:val="none"/>
        </w:rPr>
      </w:pPr>
      <w:bookmarkStart w:id="4" w:name="_Hlk182476442"/>
      <w:r w:rsidRPr="001B1DC8">
        <w:rPr>
          <w:rFonts w:ascii="Times New Roman" w:eastAsia="Calibri" w:hAnsi="Times New Roman" w:cs="Times New Roman"/>
          <w:color w:val="000000"/>
          <w:kern w:val="0"/>
          <w:sz w:val="24"/>
          <w:szCs w:val="24"/>
          <w14:ligatures w14:val="none"/>
        </w:rPr>
        <w:t>Written report included in the meeting packet.</w:t>
      </w:r>
    </w:p>
    <w:bookmarkEnd w:id="4"/>
    <w:p w14:paraId="179443A4" w14:textId="77777777" w:rsidR="008C223C" w:rsidRPr="00D44264" w:rsidRDefault="008C223C" w:rsidP="008C223C">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08A7193B" w14:textId="31DC8B4A" w:rsidR="00A84AC1" w:rsidRDefault="00A84AC1" w:rsidP="00A84AC1">
      <w:pPr>
        <w:spacing w:after="0" w:line="240" w:lineRule="auto"/>
        <w:rPr>
          <w:rFonts w:ascii="Times New Roman" w:eastAsia="Calibri" w:hAnsi="Times New Roman" w:cs="Times New Roman"/>
          <w:color w:val="000000"/>
          <w:kern w:val="0"/>
          <w:sz w:val="24"/>
          <w:szCs w:val="24"/>
          <w14:ligatures w14:val="none"/>
        </w:rPr>
      </w:pPr>
      <w:r w:rsidRPr="00A84AC1">
        <w:rPr>
          <w:rFonts w:ascii="Times New Roman" w:eastAsia="Calibri" w:hAnsi="Times New Roman" w:cs="Times New Roman"/>
          <w:color w:val="000000"/>
          <w:kern w:val="0"/>
          <w:sz w:val="24"/>
          <w:szCs w:val="24"/>
          <w14:ligatures w14:val="none"/>
        </w:rPr>
        <w:t>Written report included in the meeting packet.</w:t>
      </w:r>
      <w:r w:rsidR="0001577B">
        <w:rPr>
          <w:rFonts w:ascii="Times New Roman" w:eastAsia="Calibri" w:hAnsi="Times New Roman" w:cs="Times New Roman"/>
          <w:color w:val="000000"/>
          <w:kern w:val="0"/>
          <w:sz w:val="24"/>
          <w:szCs w:val="24"/>
          <w14:ligatures w14:val="none"/>
        </w:rPr>
        <w:t xml:space="preserve"> Also included in the meeting packet was the Annual Meeting ca</w:t>
      </w:r>
      <w:r w:rsidR="00040E1B">
        <w:rPr>
          <w:rFonts w:ascii="Times New Roman" w:eastAsia="Calibri" w:hAnsi="Times New Roman" w:cs="Times New Roman"/>
          <w:color w:val="000000"/>
          <w:kern w:val="0"/>
          <w:sz w:val="24"/>
          <w:szCs w:val="24"/>
          <w14:ligatures w14:val="none"/>
        </w:rPr>
        <w:t>lendar</w:t>
      </w:r>
      <w:r w:rsidR="00DF07CD">
        <w:rPr>
          <w:rFonts w:ascii="Times New Roman" w:eastAsia="Calibri" w:hAnsi="Times New Roman" w:cs="Times New Roman"/>
          <w:color w:val="000000"/>
          <w:kern w:val="0"/>
          <w:sz w:val="24"/>
          <w:szCs w:val="24"/>
          <w14:ligatures w14:val="none"/>
        </w:rPr>
        <w:t xml:space="preserve"> for 2025.</w:t>
      </w:r>
    </w:p>
    <w:p w14:paraId="78AC921B" w14:textId="6463C5A0" w:rsidR="008C223C" w:rsidRPr="00A84AC1" w:rsidRDefault="008C223C" w:rsidP="00A84AC1">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A84AC1">
        <w:rPr>
          <w:rFonts w:ascii="Times New Roman" w:eastAsia="Calibri" w:hAnsi="Times New Roman" w:cs="Times New Roman"/>
          <w:b/>
          <w:bCs/>
          <w:color w:val="000000"/>
          <w:kern w:val="0"/>
          <w:sz w:val="24"/>
          <w:szCs w:val="24"/>
          <w14:ligatures w14:val="none"/>
        </w:rPr>
        <w:t>Superintendent of Public Works</w:t>
      </w:r>
    </w:p>
    <w:p w14:paraId="0F6E03F5" w14:textId="77777777" w:rsidR="008C223C" w:rsidRPr="00691989" w:rsidRDefault="008C223C" w:rsidP="008C223C">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691989">
        <w:rPr>
          <w:rFonts w:ascii="Times New Roman" w:eastAsia="Calibri" w:hAnsi="Times New Roman" w:cs="Times New Roman"/>
          <w:b/>
          <w:bCs/>
          <w:color w:val="000000"/>
          <w:kern w:val="0"/>
          <w:sz w:val="24"/>
          <w:szCs w:val="24"/>
          <w14:ligatures w14:val="none"/>
        </w:rPr>
        <w:t>Employee Overtime – Overtime Report</w:t>
      </w:r>
    </w:p>
    <w:p w14:paraId="07035EFE" w14:textId="70E2E4DA" w:rsidR="00D13870" w:rsidRDefault="008C223C" w:rsidP="008C223C">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advised there was zero hours of overtime</w:t>
      </w:r>
      <w:r w:rsidR="00D4532E">
        <w:rPr>
          <w:rFonts w:ascii="Times New Roman" w:eastAsia="Calibri" w:hAnsi="Times New Roman" w:cs="Times New Roman"/>
          <w:color w:val="000000"/>
          <w:kern w:val="0"/>
          <w:sz w:val="24"/>
          <w:szCs w:val="24"/>
          <w14:ligatures w14:val="none"/>
        </w:rPr>
        <w:t xml:space="preserve"> earned or paid</w:t>
      </w:r>
      <w:r>
        <w:rPr>
          <w:rFonts w:ascii="Times New Roman" w:eastAsia="Calibri" w:hAnsi="Times New Roman" w:cs="Times New Roman"/>
          <w:color w:val="000000"/>
          <w:kern w:val="0"/>
          <w:sz w:val="24"/>
          <w:szCs w:val="24"/>
          <w14:ligatures w14:val="none"/>
        </w:rPr>
        <w:t xml:space="preserve"> in the month of </w:t>
      </w:r>
      <w:r w:rsidR="00040E1B">
        <w:rPr>
          <w:rFonts w:ascii="Times New Roman" w:eastAsia="Calibri" w:hAnsi="Times New Roman" w:cs="Times New Roman"/>
          <w:color w:val="000000"/>
          <w:kern w:val="0"/>
          <w:sz w:val="24"/>
          <w:szCs w:val="24"/>
          <w14:ligatures w14:val="none"/>
        </w:rPr>
        <w:t>November</w:t>
      </w:r>
      <w:r>
        <w:rPr>
          <w:rFonts w:ascii="Times New Roman" w:eastAsia="Calibri" w:hAnsi="Times New Roman" w:cs="Times New Roman"/>
          <w:color w:val="000000"/>
          <w:kern w:val="0"/>
          <w:sz w:val="24"/>
          <w:szCs w:val="24"/>
          <w14:ligatures w14:val="none"/>
        </w:rPr>
        <w:t xml:space="preserve"> 2024. </w:t>
      </w:r>
    </w:p>
    <w:p w14:paraId="38BC25D0" w14:textId="77777777" w:rsidR="00040E1B" w:rsidRDefault="008C223C" w:rsidP="00040E1B">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sidRPr="00D13870">
        <w:rPr>
          <w:rFonts w:ascii="Times New Roman" w:eastAsia="Calibri" w:hAnsi="Times New Roman" w:cs="Times New Roman"/>
          <w:color w:val="000000"/>
          <w:kern w:val="0"/>
          <w:sz w:val="24"/>
          <w:szCs w:val="24"/>
          <w14:ligatures w14:val="none"/>
        </w:rPr>
        <w:t xml:space="preserve">Supervisor Insko updated the board on </w:t>
      </w:r>
      <w:r w:rsidR="00040E1B">
        <w:rPr>
          <w:rFonts w:ascii="Times New Roman" w:eastAsia="Calibri" w:hAnsi="Times New Roman" w:cs="Times New Roman"/>
          <w:color w:val="000000"/>
          <w:kern w:val="0"/>
          <w:sz w:val="24"/>
          <w:szCs w:val="24"/>
          <w14:ligatures w14:val="none"/>
        </w:rPr>
        <w:t xml:space="preserve">the Drainage Swale project. The </w:t>
      </w:r>
    </w:p>
    <w:p w14:paraId="2E3CE65C" w14:textId="05EE70C6" w:rsidR="00A84AC1" w:rsidRDefault="00040E1B" w:rsidP="00040E1B">
      <w:pPr>
        <w:spacing w:after="0" w:line="240" w:lineRule="auto"/>
        <w:rPr>
          <w:rFonts w:ascii="Times New Roman" w:eastAsia="Calibri" w:hAnsi="Times New Roman" w:cs="Times New Roman"/>
          <w:color w:val="000000"/>
          <w:kern w:val="0"/>
          <w:sz w:val="24"/>
          <w:szCs w:val="24"/>
          <w14:ligatures w14:val="none"/>
        </w:rPr>
      </w:pPr>
      <w:r w:rsidRPr="00040E1B">
        <w:rPr>
          <w:rFonts w:ascii="Times New Roman" w:eastAsia="Calibri" w:hAnsi="Times New Roman" w:cs="Times New Roman"/>
          <w:color w:val="000000"/>
          <w:kern w:val="0"/>
          <w:sz w:val="24"/>
          <w:szCs w:val="24"/>
          <w14:ligatures w14:val="none"/>
        </w:rPr>
        <w:t xml:space="preserve">company did not have a piece of equipment large enough to move the box culvert into place earlier in the day. Another piece of equipment will be brought in to move the culvert on Tuesday morning. The final completion date on the work was </w:t>
      </w:r>
      <w:r w:rsidR="00D841EA">
        <w:rPr>
          <w:rFonts w:ascii="Times New Roman" w:eastAsia="Calibri" w:hAnsi="Times New Roman" w:cs="Times New Roman"/>
          <w:color w:val="000000"/>
          <w:kern w:val="0"/>
          <w:sz w:val="24"/>
          <w:szCs w:val="24"/>
          <w14:ligatures w14:val="none"/>
        </w:rPr>
        <w:t xml:space="preserve">supposed to be </w:t>
      </w:r>
      <w:r w:rsidRPr="00040E1B">
        <w:rPr>
          <w:rFonts w:ascii="Times New Roman" w:eastAsia="Calibri" w:hAnsi="Times New Roman" w:cs="Times New Roman"/>
          <w:color w:val="000000"/>
          <w:kern w:val="0"/>
          <w:sz w:val="24"/>
          <w:szCs w:val="24"/>
          <w14:ligatures w14:val="none"/>
        </w:rPr>
        <w:t>November 29, 2024.</w:t>
      </w:r>
    </w:p>
    <w:p w14:paraId="39E7686A" w14:textId="77777777" w:rsidR="009B4354" w:rsidRDefault="009B4354" w:rsidP="00040E1B">
      <w:pPr>
        <w:spacing w:after="0" w:line="240" w:lineRule="auto"/>
        <w:rPr>
          <w:rFonts w:ascii="Times New Roman" w:eastAsia="Calibri" w:hAnsi="Times New Roman" w:cs="Times New Roman"/>
          <w:color w:val="000000"/>
          <w:kern w:val="0"/>
          <w:sz w:val="24"/>
          <w:szCs w:val="24"/>
          <w14:ligatures w14:val="none"/>
        </w:rPr>
      </w:pPr>
    </w:p>
    <w:p w14:paraId="20A5C817" w14:textId="77777777" w:rsidR="009B4354" w:rsidRPr="00040E1B" w:rsidRDefault="009B4354" w:rsidP="00040E1B">
      <w:pPr>
        <w:spacing w:after="0" w:line="240" w:lineRule="auto"/>
        <w:rPr>
          <w:rFonts w:ascii="Times New Roman" w:eastAsia="Calibri" w:hAnsi="Times New Roman" w:cs="Times New Roman"/>
          <w:color w:val="000000"/>
          <w:kern w:val="0"/>
          <w:sz w:val="24"/>
          <w:szCs w:val="24"/>
          <w14:ligatures w14:val="none"/>
        </w:rPr>
      </w:pPr>
    </w:p>
    <w:p w14:paraId="5B86BB5C" w14:textId="32549D03" w:rsidR="00040E1B" w:rsidRDefault="00040E1B" w:rsidP="00040E1B">
      <w:pPr>
        <w:pStyle w:val="ListParagraph"/>
        <w:numPr>
          <w:ilvl w:val="4"/>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Supervisor Insko also commented on a low water pressure </w:t>
      </w:r>
      <w:r w:rsidR="000E4962">
        <w:rPr>
          <w:rFonts w:ascii="Times New Roman" w:eastAsia="Calibri" w:hAnsi="Times New Roman" w:cs="Times New Roman"/>
          <w:color w:val="000000"/>
          <w:kern w:val="0"/>
          <w:sz w:val="24"/>
          <w:szCs w:val="24"/>
          <w14:ligatures w14:val="none"/>
        </w:rPr>
        <w:t>concern</w:t>
      </w:r>
      <w:r>
        <w:rPr>
          <w:rFonts w:ascii="Times New Roman" w:eastAsia="Calibri" w:hAnsi="Times New Roman" w:cs="Times New Roman"/>
          <w:color w:val="000000"/>
          <w:kern w:val="0"/>
          <w:sz w:val="24"/>
          <w:szCs w:val="24"/>
          <w14:ligatures w14:val="none"/>
        </w:rPr>
        <w:t xml:space="preserve"> at 228 W </w:t>
      </w:r>
    </w:p>
    <w:p w14:paraId="134C030E" w14:textId="70ED21B6" w:rsidR="00040E1B" w:rsidRPr="00040E1B" w:rsidRDefault="00040E1B" w:rsidP="00040E1B">
      <w:pPr>
        <w:spacing w:after="0" w:line="240" w:lineRule="auto"/>
        <w:rPr>
          <w:rFonts w:ascii="Times New Roman" w:eastAsia="Calibri" w:hAnsi="Times New Roman" w:cs="Times New Roman"/>
          <w:color w:val="000000"/>
          <w:kern w:val="0"/>
          <w:sz w:val="24"/>
          <w:szCs w:val="24"/>
          <w14:ligatures w14:val="none"/>
        </w:rPr>
      </w:pPr>
      <w:r w:rsidRPr="00040E1B">
        <w:rPr>
          <w:rFonts w:ascii="Times New Roman" w:eastAsia="Calibri" w:hAnsi="Times New Roman" w:cs="Times New Roman"/>
          <w:color w:val="000000"/>
          <w:kern w:val="0"/>
          <w:sz w:val="24"/>
          <w:szCs w:val="24"/>
          <w14:ligatures w14:val="none"/>
        </w:rPr>
        <w:t xml:space="preserve">Grant Street. Contact with the tenant, </w:t>
      </w:r>
      <w:r w:rsidR="00AC499C">
        <w:rPr>
          <w:rFonts w:ascii="Times New Roman" w:eastAsia="Calibri" w:hAnsi="Times New Roman" w:cs="Times New Roman"/>
          <w:color w:val="000000"/>
          <w:kern w:val="0"/>
          <w:sz w:val="24"/>
          <w:szCs w:val="24"/>
          <w14:ligatures w14:val="none"/>
        </w:rPr>
        <w:t xml:space="preserve">the </w:t>
      </w:r>
      <w:r w:rsidRPr="00040E1B">
        <w:rPr>
          <w:rFonts w:ascii="Times New Roman" w:eastAsia="Calibri" w:hAnsi="Times New Roman" w:cs="Times New Roman"/>
          <w:color w:val="000000"/>
          <w:kern w:val="0"/>
          <w:sz w:val="24"/>
          <w:szCs w:val="24"/>
          <w14:ligatures w14:val="none"/>
        </w:rPr>
        <w:t>property owner’s daughter, and the</w:t>
      </w:r>
      <w:r w:rsidR="00AC499C">
        <w:rPr>
          <w:rFonts w:ascii="Times New Roman" w:eastAsia="Calibri" w:hAnsi="Times New Roman" w:cs="Times New Roman"/>
          <w:color w:val="000000"/>
          <w:kern w:val="0"/>
          <w:sz w:val="24"/>
          <w:szCs w:val="24"/>
          <w14:ligatures w14:val="none"/>
        </w:rPr>
        <w:t xml:space="preserve"> </w:t>
      </w:r>
      <w:r w:rsidRPr="00040E1B">
        <w:rPr>
          <w:rFonts w:ascii="Times New Roman" w:eastAsia="Calibri" w:hAnsi="Times New Roman" w:cs="Times New Roman"/>
          <w:color w:val="000000"/>
          <w:kern w:val="0"/>
          <w:sz w:val="24"/>
          <w:szCs w:val="24"/>
          <w14:ligatures w14:val="none"/>
        </w:rPr>
        <w:t xml:space="preserve">plumber </w:t>
      </w:r>
      <w:r w:rsidR="00AC499C">
        <w:rPr>
          <w:rFonts w:ascii="Times New Roman" w:eastAsia="Calibri" w:hAnsi="Times New Roman" w:cs="Times New Roman"/>
          <w:color w:val="000000"/>
          <w:kern w:val="0"/>
          <w:sz w:val="24"/>
          <w:szCs w:val="24"/>
          <w14:ligatures w14:val="none"/>
        </w:rPr>
        <w:t>the property owner hired has been made</w:t>
      </w:r>
      <w:r w:rsidRPr="00040E1B">
        <w:rPr>
          <w:rFonts w:ascii="Times New Roman" w:eastAsia="Calibri" w:hAnsi="Times New Roman" w:cs="Times New Roman"/>
          <w:color w:val="000000"/>
          <w:kern w:val="0"/>
          <w:sz w:val="24"/>
          <w:szCs w:val="24"/>
          <w14:ligatures w14:val="none"/>
        </w:rPr>
        <w:t>. A survey of the surrounding properties does not indicate water flow issues</w:t>
      </w:r>
      <w:r w:rsidR="007B075C">
        <w:rPr>
          <w:rFonts w:ascii="Times New Roman" w:eastAsia="Calibri" w:hAnsi="Times New Roman" w:cs="Times New Roman"/>
          <w:color w:val="000000"/>
          <w:kern w:val="0"/>
          <w:sz w:val="24"/>
          <w:szCs w:val="24"/>
          <w14:ligatures w14:val="none"/>
        </w:rPr>
        <w:t xml:space="preserve"> other than at 228 W Grant Street.</w:t>
      </w:r>
      <w:r w:rsidRPr="00040E1B">
        <w:rPr>
          <w:rFonts w:ascii="Times New Roman" w:eastAsia="Calibri" w:hAnsi="Times New Roman" w:cs="Times New Roman"/>
          <w:color w:val="000000"/>
          <w:kern w:val="0"/>
          <w:sz w:val="24"/>
          <w:szCs w:val="24"/>
          <w14:ligatures w14:val="none"/>
        </w:rPr>
        <w:t xml:space="preserve"> </w:t>
      </w:r>
    </w:p>
    <w:p w14:paraId="2EB45493" w14:textId="77777777" w:rsidR="008C223C" w:rsidRPr="0056088A" w:rsidRDefault="008C223C" w:rsidP="008C223C">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Pr>
          <w:rFonts w:ascii="Times New Roman" w:eastAsia="Calibri" w:hAnsi="Times New Roman" w:cs="Times New Roman"/>
          <w:b/>
          <w:bCs/>
          <w:color w:val="000000"/>
          <w:kern w:val="0"/>
          <w:sz w:val="24"/>
          <w:szCs w:val="24"/>
          <w14:ligatures w14:val="none"/>
        </w:rPr>
        <w:t>Report</w:t>
      </w:r>
    </w:p>
    <w:p w14:paraId="571D5CA0" w14:textId="13BBBAD1"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w:t>
      </w:r>
      <w:r w:rsidR="008D68FB">
        <w:rPr>
          <w:rFonts w:ascii="Times New Roman" w:eastAsia="Calibri" w:hAnsi="Times New Roman" w:cs="Times New Roman"/>
          <w:color w:val="000000"/>
          <w:kern w:val="0"/>
          <w:sz w:val="24"/>
          <w:szCs w:val="24"/>
          <w14:ligatures w14:val="none"/>
        </w:rPr>
        <w:t>Hamilton</w:t>
      </w:r>
      <w:r>
        <w:rPr>
          <w:rFonts w:ascii="Times New Roman" w:eastAsia="Calibri" w:hAnsi="Times New Roman" w:cs="Times New Roman"/>
          <w:color w:val="000000"/>
          <w:kern w:val="0"/>
          <w:sz w:val="24"/>
          <w:szCs w:val="24"/>
          <w14:ligatures w14:val="none"/>
        </w:rPr>
        <w:t xml:space="preserve"> reported</w:t>
      </w:r>
      <w:r w:rsidR="008D68FB">
        <w:rPr>
          <w:rFonts w:ascii="Times New Roman" w:eastAsia="Calibri" w:hAnsi="Times New Roman" w:cs="Times New Roman"/>
          <w:color w:val="000000"/>
          <w:kern w:val="0"/>
          <w:sz w:val="24"/>
          <w:szCs w:val="24"/>
          <w14:ligatures w14:val="none"/>
        </w:rPr>
        <w:t xml:space="preserve"> </w:t>
      </w:r>
      <w:r w:rsidR="00B567AD">
        <w:rPr>
          <w:rFonts w:ascii="Times New Roman" w:eastAsia="Calibri" w:hAnsi="Times New Roman" w:cs="Times New Roman"/>
          <w:color w:val="000000"/>
          <w:kern w:val="0"/>
          <w:sz w:val="24"/>
          <w:szCs w:val="24"/>
          <w14:ligatures w14:val="none"/>
        </w:rPr>
        <w:t>that he had no additional comments after Public Works Supervisor Insko’s report on the drainage swale.</w:t>
      </w:r>
    </w:p>
    <w:p w14:paraId="25483F21" w14:textId="77777777" w:rsidR="008C223C" w:rsidRPr="008F4481" w:rsidRDefault="008C223C" w:rsidP="008C223C">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5" w:name="_Hlk161298325"/>
      <w:r w:rsidRPr="00D1361E">
        <w:rPr>
          <w:rFonts w:ascii="Times New Roman" w:eastAsia="Calibri" w:hAnsi="Times New Roman" w:cs="Times New Roman"/>
          <w:b/>
          <w:bCs/>
          <w:color w:val="000000"/>
          <w:kern w:val="0"/>
          <w:sz w:val="24"/>
          <w:szCs w:val="24"/>
          <w14:ligatures w14:val="none"/>
        </w:rPr>
        <w:lastRenderedPageBreak/>
        <w:t>Attorney’s Report</w:t>
      </w:r>
    </w:p>
    <w:p w14:paraId="3131E53C" w14:textId="77777777" w:rsidR="00126A69" w:rsidRDefault="00126A69" w:rsidP="00126A69">
      <w:pPr>
        <w:pStyle w:val="ListParagraph"/>
        <w:numPr>
          <w:ilvl w:val="1"/>
          <w:numId w:val="2"/>
        </w:numPr>
        <w:spacing w:after="0" w:line="240" w:lineRule="auto"/>
        <w:rPr>
          <w:rFonts w:ascii="Times New Roman" w:eastAsia="Calibri" w:hAnsi="Times New Roman" w:cs="Times New Roman"/>
          <w:color w:val="000000"/>
          <w:kern w:val="0"/>
          <w:sz w:val="24"/>
          <w:szCs w:val="24"/>
          <w14:ligatures w14:val="none"/>
        </w:rPr>
      </w:pPr>
      <w:r w:rsidRPr="00126A69">
        <w:rPr>
          <w:rFonts w:ascii="Times New Roman" w:eastAsia="Calibri" w:hAnsi="Times New Roman" w:cs="Times New Roman"/>
          <w:b/>
          <w:bCs/>
          <w:color w:val="000000"/>
          <w:kern w:val="0"/>
          <w:sz w:val="24"/>
          <w:szCs w:val="24"/>
          <w14:ligatures w14:val="none"/>
        </w:rPr>
        <w:t>Ord. No. 1045 Amending Title 4, “Building Regulations”</w:t>
      </w:r>
    </w:p>
    <w:p w14:paraId="2F8F28E2" w14:textId="66977D52" w:rsidR="008C223C" w:rsidRDefault="00F01C8B" w:rsidP="00126A69">
      <w:pPr>
        <w:spacing w:after="0" w:line="240" w:lineRule="auto"/>
        <w:rPr>
          <w:rFonts w:ascii="Times New Roman" w:eastAsia="Calibri" w:hAnsi="Times New Roman" w:cs="Times New Roman"/>
          <w:b/>
          <w:color w:val="000000"/>
          <w:kern w:val="0"/>
          <w:sz w:val="24"/>
          <w:szCs w:val="24"/>
          <w14:ligatures w14:val="none"/>
        </w:rPr>
      </w:pPr>
      <w:r w:rsidRPr="00126A69">
        <w:rPr>
          <w:rFonts w:ascii="Times New Roman" w:eastAsia="Calibri" w:hAnsi="Times New Roman" w:cs="Times New Roman"/>
          <w:color w:val="000000"/>
          <w:kern w:val="0"/>
          <w:sz w:val="24"/>
          <w:szCs w:val="24"/>
          <w14:ligatures w14:val="none"/>
        </w:rPr>
        <w:t xml:space="preserve">Attorney Henry </w:t>
      </w:r>
      <w:r w:rsidR="00126A69" w:rsidRPr="00126A69">
        <w:rPr>
          <w:rFonts w:ascii="Times New Roman" w:eastAsia="Calibri" w:hAnsi="Times New Roman" w:cs="Times New Roman"/>
          <w:color w:val="000000"/>
          <w:kern w:val="0"/>
          <w:sz w:val="24"/>
          <w:szCs w:val="24"/>
          <w14:ligatures w14:val="none"/>
        </w:rPr>
        <w:t xml:space="preserve">reviewed </w:t>
      </w:r>
      <w:bookmarkStart w:id="6" w:name="_Hlk184991822"/>
      <w:r w:rsidR="00126A69" w:rsidRPr="00126A69">
        <w:rPr>
          <w:rFonts w:ascii="Times New Roman" w:eastAsia="Calibri" w:hAnsi="Times New Roman" w:cs="Times New Roman"/>
          <w:color w:val="000000"/>
          <w:kern w:val="0"/>
          <w:sz w:val="24"/>
          <w:szCs w:val="24"/>
          <w14:ligatures w14:val="none"/>
        </w:rPr>
        <w:t>Ord. No. 1045 Amending Title 4, “Building Regulations”</w:t>
      </w:r>
      <w:bookmarkEnd w:id="6"/>
      <w:r w:rsidR="00126A69">
        <w:rPr>
          <w:rFonts w:ascii="Times New Roman" w:eastAsia="Calibri" w:hAnsi="Times New Roman" w:cs="Times New Roman"/>
          <w:color w:val="000000"/>
          <w:kern w:val="0"/>
          <w:sz w:val="24"/>
          <w:szCs w:val="24"/>
          <w14:ligatures w14:val="none"/>
        </w:rPr>
        <w:t xml:space="preserve">. </w:t>
      </w:r>
      <w:bookmarkStart w:id="7" w:name="_Hlk74743921"/>
      <w:bookmarkEnd w:id="5"/>
      <w:r w:rsidR="00126A69">
        <w:rPr>
          <w:rFonts w:ascii="Times New Roman" w:eastAsia="Calibri" w:hAnsi="Times New Roman" w:cs="Times New Roman"/>
          <w:color w:val="000000"/>
          <w:kern w:val="0"/>
          <w:sz w:val="24"/>
          <w:szCs w:val="24"/>
          <w14:ligatures w14:val="none"/>
        </w:rPr>
        <w:t xml:space="preserve">After brief conversation, Trustee Burright made a motion to </w:t>
      </w:r>
      <w:r w:rsidR="00126A69" w:rsidRPr="00CA256D">
        <w:rPr>
          <w:rFonts w:ascii="Times New Roman" w:eastAsia="Calibri" w:hAnsi="Times New Roman" w:cs="Times New Roman"/>
          <w:b/>
          <w:bCs/>
          <w:color w:val="000000"/>
          <w:kern w:val="0"/>
          <w:sz w:val="24"/>
          <w:szCs w:val="24"/>
          <w14:ligatures w14:val="none"/>
        </w:rPr>
        <w:t>“adopt Ord No. 1045 Amending Title 4, “Building Regulations”. Motion seconded by Trustee Marsh.</w:t>
      </w:r>
      <w:r w:rsidR="00126A69">
        <w:rPr>
          <w:rFonts w:ascii="Times New Roman" w:eastAsia="Calibri" w:hAnsi="Times New Roman" w:cs="Times New Roman"/>
          <w:color w:val="000000"/>
          <w:kern w:val="0"/>
          <w:sz w:val="24"/>
          <w:szCs w:val="24"/>
          <w14:ligatures w14:val="none"/>
        </w:rPr>
        <w:t xml:space="preserve"> </w:t>
      </w:r>
      <w:r w:rsidR="00126A69" w:rsidRPr="00D44264">
        <w:rPr>
          <w:rFonts w:ascii="Times New Roman" w:eastAsia="Calibri" w:hAnsi="Times New Roman" w:cs="Times New Roman"/>
          <w:b/>
          <w:color w:val="000000"/>
          <w:kern w:val="0"/>
          <w:sz w:val="24"/>
          <w:szCs w:val="24"/>
          <w14:ligatures w14:val="none"/>
        </w:rPr>
        <w:t xml:space="preserve">The motion passed with </w:t>
      </w:r>
      <w:r w:rsidR="00126A69">
        <w:rPr>
          <w:rFonts w:ascii="Times New Roman" w:eastAsia="Calibri" w:hAnsi="Times New Roman" w:cs="Times New Roman"/>
          <w:b/>
          <w:color w:val="000000"/>
          <w:kern w:val="0"/>
          <w:sz w:val="24"/>
          <w:szCs w:val="24"/>
          <w14:ligatures w14:val="none"/>
        </w:rPr>
        <w:t>six (6)</w:t>
      </w:r>
      <w:r w:rsidR="00126A69" w:rsidRPr="00D44264">
        <w:rPr>
          <w:rFonts w:ascii="Times New Roman" w:eastAsia="Calibri" w:hAnsi="Times New Roman" w:cs="Times New Roman"/>
          <w:b/>
          <w:color w:val="000000"/>
          <w:kern w:val="0"/>
          <w:sz w:val="24"/>
          <w:szCs w:val="24"/>
          <w14:ligatures w14:val="none"/>
        </w:rPr>
        <w:t xml:space="preserve"> “ayes”</w:t>
      </w:r>
      <w:r w:rsidR="00126A69">
        <w:rPr>
          <w:rFonts w:ascii="Times New Roman" w:eastAsia="Calibri" w:hAnsi="Times New Roman" w:cs="Times New Roman"/>
          <w:b/>
          <w:color w:val="000000"/>
          <w:kern w:val="0"/>
          <w:sz w:val="24"/>
          <w:szCs w:val="24"/>
          <w14:ligatures w14:val="none"/>
        </w:rPr>
        <w:t xml:space="preserve">; </w:t>
      </w:r>
      <w:r w:rsidR="00126A69" w:rsidRPr="00D44264">
        <w:rPr>
          <w:rFonts w:ascii="Times New Roman" w:eastAsia="Calibri" w:hAnsi="Times New Roman" w:cs="Times New Roman"/>
          <w:b/>
          <w:color w:val="000000"/>
          <w:kern w:val="0"/>
          <w:sz w:val="24"/>
          <w:szCs w:val="24"/>
          <w14:ligatures w14:val="none"/>
        </w:rPr>
        <w:t xml:space="preserve">zero (0) “nays”, and </w:t>
      </w:r>
      <w:r w:rsidR="00126A69">
        <w:rPr>
          <w:rFonts w:ascii="Times New Roman" w:eastAsia="Calibri" w:hAnsi="Times New Roman" w:cs="Times New Roman"/>
          <w:b/>
          <w:color w:val="000000"/>
          <w:kern w:val="0"/>
          <w:sz w:val="24"/>
          <w:szCs w:val="24"/>
          <w14:ligatures w14:val="none"/>
        </w:rPr>
        <w:t>zero (0)</w:t>
      </w:r>
      <w:r w:rsidR="00126A69" w:rsidRPr="00D44264">
        <w:rPr>
          <w:rFonts w:ascii="Times New Roman" w:eastAsia="Calibri" w:hAnsi="Times New Roman" w:cs="Times New Roman"/>
          <w:b/>
          <w:color w:val="000000"/>
          <w:kern w:val="0"/>
          <w:sz w:val="24"/>
          <w:szCs w:val="24"/>
          <w14:ligatures w14:val="none"/>
        </w:rPr>
        <w:t xml:space="preserve"> “absent”</w:t>
      </w:r>
      <w:r w:rsidR="00126A69">
        <w:rPr>
          <w:rFonts w:ascii="Times New Roman" w:eastAsia="Calibri" w:hAnsi="Times New Roman" w:cs="Times New Roman"/>
          <w:b/>
          <w:color w:val="000000"/>
          <w:kern w:val="0"/>
          <w:sz w:val="24"/>
          <w:szCs w:val="24"/>
          <w14:ligatures w14:val="none"/>
        </w:rPr>
        <w:t xml:space="preserve"> on a roll call vote.</w:t>
      </w:r>
    </w:p>
    <w:p w14:paraId="43FB567A" w14:textId="44F5FC2D" w:rsidR="00126A69" w:rsidRPr="00126A69" w:rsidRDefault="00126A69" w:rsidP="00126A69">
      <w:pPr>
        <w:pStyle w:val="ListParagraph"/>
        <w:numPr>
          <w:ilvl w:val="1"/>
          <w:numId w:val="2"/>
        </w:numPr>
        <w:spacing w:after="0" w:line="240" w:lineRule="auto"/>
        <w:rPr>
          <w:rFonts w:ascii="Times New Roman" w:eastAsia="Calibri" w:hAnsi="Times New Roman" w:cs="Times New Roman"/>
          <w:color w:val="000000"/>
          <w:kern w:val="0"/>
          <w:sz w:val="24"/>
          <w:szCs w:val="24"/>
          <w14:ligatures w14:val="none"/>
        </w:rPr>
      </w:pPr>
      <w:r w:rsidRPr="00126A69">
        <w:rPr>
          <w:rFonts w:ascii="Times New Roman" w:eastAsia="Calibri" w:hAnsi="Times New Roman" w:cs="Times New Roman"/>
          <w:b/>
          <w:color w:val="000000"/>
          <w:kern w:val="0"/>
          <w:sz w:val="24"/>
          <w:szCs w:val="24"/>
          <w14:ligatures w14:val="none"/>
        </w:rPr>
        <w:t xml:space="preserve">Resolution 2024-12 Annual Merit Pay Adjustments Effective May 1 </w:t>
      </w:r>
    </w:p>
    <w:p w14:paraId="1CEB82E1" w14:textId="7E4CA0BC" w:rsidR="00126A69" w:rsidRDefault="00126A69" w:rsidP="00126A69">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Attorney Henry reviewed Resolution 2024-12 with those present. Trustee Burright does not agree with</w:t>
      </w:r>
      <w:r w:rsidR="00CA256D">
        <w:rPr>
          <w:rFonts w:ascii="Times New Roman" w:eastAsia="Calibri" w:hAnsi="Times New Roman" w:cs="Times New Roman"/>
          <w:color w:val="000000"/>
          <w:kern w:val="0"/>
          <w:sz w:val="24"/>
          <w:szCs w:val="24"/>
          <w14:ligatures w14:val="none"/>
        </w:rPr>
        <w:t xml:space="preserve"> the use of a</w:t>
      </w:r>
      <w:r>
        <w:rPr>
          <w:rFonts w:ascii="Times New Roman" w:eastAsia="Calibri" w:hAnsi="Times New Roman" w:cs="Times New Roman"/>
          <w:color w:val="000000"/>
          <w:kern w:val="0"/>
          <w:sz w:val="24"/>
          <w:szCs w:val="24"/>
          <w14:ligatures w14:val="none"/>
        </w:rPr>
        <w:t xml:space="preserve"> resolution</w:t>
      </w:r>
      <w:r w:rsidR="00CA256D">
        <w:rPr>
          <w:rFonts w:ascii="Times New Roman" w:eastAsia="Calibri" w:hAnsi="Times New Roman" w:cs="Times New Roman"/>
          <w:color w:val="000000"/>
          <w:kern w:val="0"/>
          <w:sz w:val="24"/>
          <w:szCs w:val="24"/>
          <w14:ligatures w14:val="none"/>
        </w:rPr>
        <w:t xml:space="preserve"> to make annual pay adjustments,</w:t>
      </w:r>
      <w:r>
        <w:rPr>
          <w:rFonts w:ascii="Times New Roman" w:eastAsia="Calibri" w:hAnsi="Times New Roman" w:cs="Times New Roman"/>
          <w:color w:val="000000"/>
          <w:kern w:val="0"/>
          <w:sz w:val="24"/>
          <w:szCs w:val="24"/>
          <w14:ligatures w14:val="none"/>
        </w:rPr>
        <w:t xml:space="preserve"> indicating that it should be done as a policy, not as a resolution. No motion was made</w:t>
      </w:r>
      <w:r w:rsidR="004E110F">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and no action was taken.</w:t>
      </w:r>
    </w:p>
    <w:p w14:paraId="619D126E" w14:textId="41DC8C4D" w:rsidR="00126A69" w:rsidRPr="00DA75CE" w:rsidRDefault="00126A69" w:rsidP="00126A69">
      <w:pPr>
        <w:pStyle w:val="ListParagraph"/>
        <w:numPr>
          <w:ilvl w:val="1"/>
          <w:numId w:val="2"/>
        </w:numPr>
        <w:spacing w:after="0" w:line="240" w:lineRule="auto"/>
        <w:rPr>
          <w:rFonts w:ascii="Times New Roman" w:eastAsia="Calibri" w:hAnsi="Times New Roman" w:cs="Times New Roman"/>
          <w:b/>
          <w:bCs/>
          <w:color w:val="000000"/>
          <w:kern w:val="0"/>
          <w:sz w:val="24"/>
          <w:szCs w:val="24"/>
          <w14:ligatures w14:val="none"/>
        </w:rPr>
      </w:pPr>
      <w:r w:rsidRPr="00DA75CE">
        <w:rPr>
          <w:rFonts w:ascii="Times New Roman" w:eastAsia="Calibri" w:hAnsi="Times New Roman" w:cs="Times New Roman"/>
          <w:b/>
          <w:bCs/>
          <w:color w:val="000000"/>
          <w:kern w:val="0"/>
          <w:sz w:val="24"/>
          <w:szCs w:val="24"/>
          <w14:ligatures w14:val="none"/>
        </w:rPr>
        <w:t>Osage Contract</w:t>
      </w:r>
    </w:p>
    <w:p w14:paraId="1017768A" w14:textId="49C7F6AD" w:rsidR="00126A69" w:rsidRPr="00126A69" w:rsidRDefault="00126A69" w:rsidP="00126A69">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Attorney Henry advised those present that it has been more than a year since the village had any communication with Osage. The board agreed to the sale of the lot, the contract was signed, but no earnest money has been collected as required by the contract. Attorney Henry would like to send a letter indicating the contract is terminated. No objections were heard.</w:t>
      </w:r>
    </w:p>
    <w:p w14:paraId="36972AC7" w14:textId="63B4751C" w:rsidR="00754F1D" w:rsidRPr="00754F1D" w:rsidRDefault="00754F1D" w:rsidP="00DA75CE">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Monthly Treasurer’s Report</w:t>
      </w:r>
    </w:p>
    <w:p w14:paraId="7540C591" w14:textId="6457166A" w:rsidR="004B7A61" w:rsidRPr="004B7A61" w:rsidRDefault="004B7A61" w:rsidP="00691989">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Monthly Treasurer’s Report</w:t>
      </w:r>
    </w:p>
    <w:p w14:paraId="61D294B4" w14:textId="3D0EA0EF" w:rsidR="00691989" w:rsidRPr="00691989" w:rsidRDefault="004E61E2" w:rsidP="004B7A61">
      <w:pPr>
        <w:pStyle w:val="NoSpacing"/>
        <w:rPr>
          <w:rFonts w:ascii="Times New Roman" w:hAnsi="Times New Roman" w:cs="Times New Roman"/>
          <w:b/>
          <w:sz w:val="24"/>
          <w:szCs w:val="24"/>
        </w:rPr>
      </w:pPr>
      <w:r w:rsidRPr="00691989">
        <w:rPr>
          <w:rFonts w:ascii="Times New Roman" w:hAnsi="Times New Roman" w:cs="Times New Roman"/>
          <w:sz w:val="24"/>
          <w:szCs w:val="24"/>
        </w:rPr>
        <w:t xml:space="preserve">Treasurer </w:t>
      </w:r>
      <w:r w:rsidR="00DA75CE" w:rsidRPr="00691989">
        <w:rPr>
          <w:rFonts w:ascii="Times New Roman" w:hAnsi="Times New Roman" w:cs="Times New Roman"/>
          <w:sz w:val="24"/>
          <w:szCs w:val="24"/>
        </w:rPr>
        <w:t>Randy Fruin</w:t>
      </w:r>
      <w:r w:rsidR="008C223C" w:rsidRPr="00691989">
        <w:rPr>
          <w:rFonts w:ascii="Times New Roman" w:hAnsi="Times New Roman" w:cs="Times New Roman"/>
          <w:sz w:val="24"/>
          <w:szCs w:val="24"/>
        </w:rPr>
        <w:t xml:space="preserve"> reviewed the Monthly Profit &amp; Loss Statements, Bank Account</w:t>
      </w:r>
    </w:p>
    <w:p w14:paraId="46D7F98A" w14:textId="0E086A31" w:rsidR="008C223C" w:rsidRPr="00691989" w:rsidRDefault="008C223C" w:rsidP="00691989">
      <w:pPr>
        <w:pStyle w:val="NoSpacing"/>
        <w:rPr>
          <w:rFonts w:ascii="Times New Roman" w:hAnsi="Times New Roman" w:cs="Times New Roman"/>
          <w:b/>
          <w:sz w:val="24"/>
          <w:szCs w:val="24"/>
        </w:rPr>
      </w:pPr>
      <w:r w:rsidRPr="00691989">
        <w:rPr>
          <w:rFonts w:ascii="Times New Roman" w:hAnsi="Times New Roman" w:cs="Times New Roman"/>
          <w:sz w:val="24"/>
          <w:szCs w:val="24"/>
        </w:rPr>
        <w:t xml:space="preserve">Balances, Debt Service and Pre Approved Bills Reports for </w:t>
      </w:r>
      <w:r w:rsidR="00DA75CE" w:rsidRPr="00691989">
        <w:rPr>
          <w:rFonts w:ascii="Times New Roman" w:hAnsi="Times New Roman" w:cs="Times New Roman"/>
          <w:sz w:val="24"/>
          <w:szCs w:val="24"/>
        </w:rPr>
        <w:t>November</w:t>
      </w:r>
      <w:r w:rsidR="004E61E2" w:rsidRPr="00691989">
        <w:rPr>
          <w:rFonts w:ascii="Times New Roman" w:hAnsi="Times New Roman" w:cs="Times New Roman"/>
          <w:sz w:val="24"/>
          <w:szCs w:val="24"/>
        </w:rPr>
        <w:t xml:space="preserve"> </w:t>
      </w:r>
      <w:r w:rsidRPr="00691989">
        <w:rPr>
          <w:rFonts w:ascii="Times New Roman" w:hAnsi="Times New Roman" w:cs="Times New Roman"/>
          <w:sz w:val="24"/>
          <w:szCs w:val="24"/>
        </w:rPr>
        <w:t>2024</w:t>
      </w:r>
      <w:r w:rsidR="00DA75CE" w:rsidRPr="00691989">
        <w:rPr>
          <w:rFonts w:ascii="Times New Roman" w:hAnsi="Times New Roman" w:cs="Times New Roman"/>
          <w:sz w:val="24"/>
          <w:szCs w:val="24"/>
        </w:rPr>
        <w:t xml:space="preserve">. </w:t>
      </w:r>
      <w:r w:rsidRPr="00691989">
        <w:rPr>
          <w:rFonts w:ascii="Times New Roman" w:hAnsi="Times New Roman" w:cs="Times New Roman"/>
          <w:sz w:val="24"/>
          <w:szCs w:val="24"/>
        </w:rPr>
        <w:t xml:space="preserve">Trustee </w:t>
      </w:r>
      <w:r w:rsidR="00741EF0" w:rsidRPr="00691989">
        <w:rPr>
          <w:rFonts w:ascii="Times New Roman" w:hAnsi="Times New Roman" w:cs="Times New Roman"/>
          <w:sz w:val="24"/>
          <w:szCs w:val="24"/>
        </w:rPr>
        <w:t>Grobe</w:t>
      </w:r>
      <w:r w:rsidRPr="00691989">
        <w:rPr>
          <w:rFonts w:ascii="Times New Roman" w:hAnsi="Times New Roman" w:cs="Times New Roman"/>
          <w:sz w:val="24"/>
          <w:szCs w:val="24"/>
        </w:rPr>
        <w:t xml:space="preserve"> made a motion</w:t>
      </w:r>
      <w:r w:rsidRPr="00691989">
        <w:rPr>
          <w:rFonts w:ascii="Times New Roman" w:hAnsi="Times New Roman" w:cs="Times New Roman"/>
          <w:b/>
          <w:bCs/>
          <w:sz w:val="24"/>
          <w:szCs w:val="24"/>
        </w:rPr>
        <w:t xml:space="preserve"> “to accept the Treasurer’s reports for </w:t>
      </w:r>
      <w:r w:rsidR="00DA75CE" w:rsidRPr="00691989">
        <w:rPr>
          <w:rFonts w:ascii="Times New Roman" w:hAnsi="Times New Roman" w:cs="Times New Roman"/>
          <w:b/>
          <w:bCs/>
          <w:sz w:val="24"/>
          <w:szCs w:val="24"/>
        </w:rPr>
        <w:t>November</w:t>
      </w:r>
      <w:r w:rsidRPr="00691989">
        <w:rPr>
          <w:rFonts w:ascii="Times New Roman" w:hAnsi="Times New Roman" w:cs="Times New Roman"/>
          <w:b/>
          <w:bCs/>
          <w:sz w:val="24"/>
          <w:szCs w:val="24"/>
        </w:rPr>
        <w:t xml:space="preserve"> 2024”</w:t>
      </w:r>
      <w:r w:rsidR="006F4CD9" w:rsidRPr="00691989">
        <w:rPr>
          <w:rFonts w:ascii="Times New Roman" w:hAnsi="Times New Roman" w:cs="Times New Roman"/>
          <w:b/>
          <w:bCs/>
          <w:sz w:val="24"/>
          <w:szCs w:val="24"/>
        </w:rPr>
        <w:t>.</w:t>
      </w:r>
      <w:r w:rsidRPr="00691989">
        <w:rPr>
          <w:rFonts w:ascii="Times New Roman" w:hAnsi="Times New Roman" w:cs="Times New Roman"/>
          <w:b/>
          <w:bCs/>
          <w:sz w:val="24"/>
          <w:szCs w:val="24"/>
        </w:rPr>
        <w:t xml:space="preserve"> Seconded by Trustee </w:t>
      </w:r>
      <w:r w:rsidR="00DA75CE" w:rsidRPr="00691989">
        <w:rPr>
          <w:rFonts w:ascii="Times New Roman" w:hAnsi="Times New Roman" w:cs="Times New Roman"/>
          <w:b/>
          <w:bCs/>
          <w:sz w:val="24"/>
          <w:szCs w:val="24"/>
        </w:rPr>
        <w:t>Marsh</w:t>
      </w:r>
      <w:r w:rsidR="00C204E4" w:rsidRPr="00691989">
        <w:rPr>
          <w:rFonts w:ascii="Times New Roman" w:hAnsi="Times New Roman" w:cs="Times New Roman"/>
          <w:b/>
          <w:bCs/>
          <w:sz w:val="24"/>
          <w:szCs w:val="24"/>
        </w:rPr>
        <w:t>.”</w:t>
      </w:r>
      <w:r w:rsidRPr="00691989">
        <w:rPr>
          <w:rFonts w:ascii="Times New Roman" w:hAnsi="Times New Roman" w:cs="Times New Roman"/>
          <w:b/>
          <w:bCs/>
          <w:sz w:val="24"/>
          <w:szCs w:val="24"/>
        </w:rPr>
        <w:t xml:space="preserve">  </w:t>
      </w:r>
      <w:r w:rsidRPr="00691989">
        <w:rPr>
          <w:rFonts w:ascii="Times New Roman" w:hAnsi="Times New Roman" w:cs="Times New Roman"/>
          <w:b/>
          <w:sz w:val="24"/>
          <w:szCs w:val="24"/>
        </w:rPr>
        <w:t xml:space="preserve">The motion passed with </w:t>
      </w:r>
      <w:r w:rsidR="00DA75CE" w:rsidRPr="00691989">
        <w:rPr>
          <w:rFonts w:ascii="Times New Roman" w:hAnsi="Times New Roman" w:cs="Times New Roman"/>
          <w:b/>
          <w:sz w:val="24"/>
          <w:szCs w:val="24"/>
        </w:rPr>
        <w:t>six (6</w:t>
      </w:r>
      <w:r w:rsidRPr="00691989">
        <w:rPr>
          <w:rFonts w:ascii="Times New Roman" w:hAnsi="Times New Roman" w:cs="Times New Roman"/>
          <w:b/>
          <w:sz w:val="24"/>
          <w:szCs w:val="24"/>
        </w:rPr>
        <w:t xml:space="preserve">) “ayes”, zero (0) “nays”, and </w:t>
      </w:r>
      <w:r w:rsidR="00DA75CE" w:rsidRPr="00691989">
        <w:rPr>
          <w:rFonts w:ascii="Times New Roman" w:hAnsi="Times New Roman" w:cs="Times New Roman"/>
          <w:b/>
          <w:sz w:val="24"/>
          <w:szCs w:val="24"/>
        </w:rPr>
        <w:t>zero (0</w:t>
      </w:r>
      <w:r w:rsidRPr="00691989">
        <w:rPr>
          <w:rFonts w:ascii="Times New Roman" w:hAnsi="Times New Roman" w:cs="Times New Roman"/>
          <w:b/>
          <w:sz w:val="24"/>
          <w:szCs w:val="24"/>
        </w:rPr>
        <w:t>) “absent”,</w:t>
      </w:r>
      <w:r w:rsidR="00EC0634">
        <w:rPr>
          <w:rFonts w:ascii="Times New Roman" w:hAnsi="Times New Roman" w:cs="Times New Roman"/>
          <w:b/>
          <w:sz w:val="24"/>
          <w:szCs w:val="24"/>
        </w:rPr>
        <w:t xml:space="preserve"> on</w:t>
      </w:r>
      <w:r w:rsidRPr="00691989">
        <w:rPr>
          <w:rFonts w:ascii="Times New Roman" w:hAnsi="Times New Roman" w:cs="Times New Roman"/>
          <w:b/>
          <w:sz w:val="24"/>
          <w:szCs w:val="24"/>
        </w:rPr>
        <w:t xml:space="preserve"> </w:t>
      </w:r>
      <w:r w:rsidR="004B6863" w:rsidRPr="00691989">
        <w:rPr>
          <w:rFonts w:ascii="Times New Roman" w:hAnsi="Times New Roman" w:cs="Times New Roman"/>
          <w:b/>
          <w:sz w:val="24"/>
          <w:szCs w:val="24"/>
        </w:rPr>
        <w:t xml:space="preserve">a roll call vote. </w:t>
      </w:r>
    </w:p>
    <w:p w14:paraId="4D1AE67F" w14:textId="0EC9C006" w:rsidR="00DA75CE" w:rsidRDefault="00DA75CE" w:rsidP="00DA75CE">
      <w:pPr>
        <w:pStyle w:val="NoSpacing"/>
        <w:numPr>
          <w:ilvl w:val="0"/>
          <w:numId w:val="6"/>
        </w:numPr>
        <w:rPr>
          <w:rFonts w:ascii="Times New Roman" w:hAnsi="Times New Roman" w:cs="Times New Roman"/>
          <w:b/>
          <w:bCs/>
          <w:sz w:val="24"/>
          <w:szCs w:val="24"/>
        </w:rPr>
      </w:pPr>
      <w:r>
        <w:rPr>
          <w:rFonts w:ascii="Times New Roman" w:hAnsi="Times New Roman" w:cs="Times New Roman"/>
          <w:b/>
          <w:bCs/>
          <w:sz w:val="24"/>
          <w:szCs w:val="24"/>
        </w:rPr>
        <w:t>Discuss and Possible Action – Ordinance No. 1037 – FY 2025 Tax Levy</w:t>
      </w:r>
    </w:p>
    <w:p w14:paraId="42089E4F" w14:textId="772EA7A7" w:rsidR="00DA75CE" w:rsidRDefault="00DA75CE" w:rsidP="00DA75CE">
      <w:pPr>
        <w:pStyle w:val="NoSpacing"/>
        <w:rPr>
          <w:rFonts w:ascii="Times New Roman" w:hAnsi="Times New Roman" w:cs="Times New Roman"/>
          <w:b/>
          <w:bCs/>
          <w:sz w:val="24"/>
          <w:szCs w:val="24"/>
        </w:rPr>
      </w:pPr>
      <w:r w:rsidRPr="00EB35E0">
        <w:rPr>
          <w:rFonts w:ascii="Times New Roman" w:hAnsi="Times New Roman" w:cs="Times New Roman"/>
          <w:sz w:val="24"/>
          <w:szCs w:val="24"/>
        </w:rPr>
        <w:t xml:space="preserve">Treasurer Randy Fruin reviewed the Fiscal Year 2025 Tax Levy with those present. When questioned </w:t>
      </w:r>
      <w:r w:rsidR="00EB35E0" w:rsidRPr="00EB35E0">
        <w:rPr>
          <w:rFonts w:ascii="Times New Roman" w:hAnsi="Times New Roman" w:cs="Times New Roman"/>
          <w:sz w:val="24"/>
          <w:szCs w:val="24"/>
        </w:rPr>
        <w:t>about the</w:t>
      </w:r>
      <w:r w:rsidR="00031B31">
        <w:rPr>
          <w:rFonts w:ascii="Times New Roman" w:hAnsi="Times New Roman" w:cs="Times New Roman"/>
          <w:sz w:val="24"/>
          <w:szCs w:val="24"/>
        </w:rPr>
        <w:t xml:space="preserve"> percent</w:t>
      </w:r>
      <w:r w:rsidR="00EB35E0" w:rsidRPr="00EB35E0">
        <w:rPr>
          <w:rFonts w:ascii="Times New Roman" w:hAnsi="Times New Roman" w:cs="Times New Roman"/>
          <w:sz w:val="24"/>
          <w:szCs w:val="24"/>
        </w:rPr>
        <w:t xml:space="preserve"> of change in the Tax Levy, Treasurer Fruin advised the increase for the village was just over 3%; an amount less than the 5% which would</w:t>
      </w:r>
      <w:r w:rsidR="00EB35E0">
        <w:rPr>
          <w:rFonts w:ascii="Times New Roman" w:hAnsi="Times New Roman" w:cs="Times New Roman"/>
          <w:sz w:val="24"/>
          <w:szCs w:val="24"/>
        </w:rPr>
        <w:t xml:space="preserve"> have</w:t>
      </w:r>
      <w:r w:rsidR="00EB35E0" w:rsidRPr="00EB35E0">
        <w:rPr>
          <w:rFonts w:ascii="Times New Roman" w:hAnsi="Times New Roman" w:cs="Times New Roman"/>
          <w:sz w:val="24"/>
          <w:szCs w:val="24"/>
        </w:rPr>
        <w:t xml:space="preserve"> require</w:t>
      </w:r>
      <w:r w:rsidR="00EB35E0">
        <w:rPr>
          <w:rFonts w:ascii="Times New Roman" w:hAnsi="Times New Roman" w:cs="Times New Roman"/>
          <w:sz w:val="24"/>
          <w:szCs w:val="24"/>
        </w:rPr>
        <w:t>d</w:t>
      </w:r>
      <w:r w:rsidR="00EB35E0" w:rsidRPr="00EB35E0">
        <w:rPr>
          <w:rFonts w:ascii="Times New Roman" w:hAnsi="Times New Roman" w:cs="Times New Roman"/>
          <w:sz w:val="24"/>
          <w:szCs w:val="24"/>
        </w:rPr>
        <w:t xml:space="preserve"> a Truth</w:t>
      </w:r>
      <w:r w:rsidR="00EB35E0">
        <w:rPr>
          <w:rFonts w:ascii="Times New Roman" w:hAnsi="Times New Roman" w:cs="Times New Roman"/>
          <w:sz w:val="24"/>
          <w:szCs w:val="24"/>
        </w:rPr>
        <w:t xml:space="preserve"> in Taxation Hearing.</w:t>
      </w:r>
      <w:r w:rsidRPr="00DA75CE">
        <w:rPr>
          <w:rFonts w:ascii="Times New Roman" w:hAnsi="Times New Roman" w:cs="Times New Roman"/>
          <w:b/>
          <w:bCs/>
          <w:sz w:val="24"/>
          <w:szCs w:val="24"/>
        </w:rPr>
        <w:t xml:space="preserve"> </w:t>
      </w:r>
      <w:r w:rsidRPr="00071662">
        <w:rPr>
          <w:rFonts w:ascii="Times New Roman" w:hAnsi="Times New Roman" w:cs="Times New Roman"/>
          <w:sz w:val="24"/>
          <w:szCs w:val="24"/>
        </w:rPr>
        <w:t>Trustee Grobe made a motion</w:t>
      </w:r>
      <w:r w:rsidRPr="00DA75CE">
        <w:rPr>
          <w:rFonts w:ascii="Times New Roman" w:hAnsi="Times New Roman" w:cs="Times New Roman"/>
          <w:b/>
          <w:bCs/>
          <w:sz w:val="24"/>
          <w:szCs w:val="24"/>
        </w:rPr>
        <w:t xml:space="preserve"> “to </w:t>
      </w:r>
      <w:r w:rsidR="00EB35E0">
        <w:rPr>
          <w:rFonts w:ascii="Times New Roman" w:hAnsi="Times New Roman" w:cs="Times New Roman"/>
          <w:b/>
          <w:bCs/>
          <w:sz w:val="24"/>
          <w:szCs w:val="24"/>
        </w:rPr>
        <w:t>approve and adopt Ordinance No. 1037 Fiscal Year 2025 Tax Levy</w:t>
      </w:r>
      <w:r w:rsidRPr="00DA75CE">
        <w:rPr>
          <w:rFonts w:ascii="Times New Roman" w:hAnsi="Times New Roman" w:cs="Times New Roman"/>
          <w:b/>
          <w:bCs/>
          <w:sz w:val="24"/>
          <w:szCs w:val="24"/>
        </w:rPr>
        <w:t>”. Seconded by Trustee Marsh.”  The motion passed with six (6) “ayes”, zero (0) “nays”, and zero (0) “absent”, a roll call vote.</w:t>
      </w:r>
    </w:p>
    <w:p w14:paraId="668CEF55" w14:textId="25446D1E" w:rsidR="008C223C" w:rsidRPr="00555704" w:rsidRDefault="008C223C" w:rsidP="00DA75CE">
      <w:pPr>
        <w:pStyle w:val="NoSpacing"/>
        <w:numPr>
          <w:ilvl w:val="0"/>
          <w:numId w:val="6"/>
        </w:numPr>
        <w:rPr>
          <w:rFonts w:ascii="Times New Roman" w:hAnsi="Times New Roman" w:cs="Times New Roman"/>
          <w:b/>
          <w:bCs/>
          <w:sz w:val="24"/>
          <w:szCs w:val="24"/>
        </w:rPr>
      </w:pPr>
      <w:r w:rsidRPr="00555704">
        <w:rPr>
          <w:rFonts w:ascii="Times New Roman" w:hAnsi="Times New Roman" w:cs="Times New Roman"/>
          <w:b/>
          <w:bCs/>
          <w:sz w:val="24"/>
          <w:szCs w:val="24"/>
        </w:rPr>
        <w:t>Approve Monthly Bills</w:t>
      </w:r>
    </w:p>
    <w:p w14:paraId="47C685AB" w14:textId="57646936" w:rsidR="008C223C" w:rsidRDefault="00F0091C" w:rsidP="008C223C">
      <w:pPr>
        <w:pStyle w:val="NoSpacing"/>
        <w:rPr>
          <w:rFonts w:ascii="Times New Roman" w:hAnsi="Times New Roman" w:cs="Times New Roman"/>
          <w:b/>
          <w:sz w:val="24"/>
          <w:szCs w:val="24"/>
        </w:rPr>
      </w:pPr>
      <w:r>
        <w:rPr>
          <w:rFonts w:ascii="Times New Roman" w:hAnsi="Times New Roman" w:cs="Times New Roman"/>
          <w:sz w:val="24"/>
          <w:szCs w:val="24"/>
        </w:rPr>
        <w:t>The</w:t>
      </w:r>
      <w:r w:rsidR="008C223C" w:rsidRPr="00555704">
        <w:rPr>
          <w:rFonts w:ascii="Times New Roman" w:hAnsi="Times New Roman" w:cs="Times New Roman"/>
          <w:sz w:val="24"/>
          <w:szCs w:val="24"/>
        </w:rPr>
        <w:t xml:space="preserve"> monthly bills for</w:t>
      </w:r>
      <w:r w:rsidR="008C223C">
        <w:rPr>
          <w:rFonts w:ascii="Times New Roman" w:hAnsi="Times New Roman" w:cs="Times New Roman"/>
          <w:sz w:val="24"/>
          <w:szCs w:val="24"/>
        </w:rPr>
        <w:t xml:space="preserve"> </w:t>
      </w:r>
      <w:r>
        <w:rPr>
          <w:rFonts w:ascii="Times New Roman" w:hAnsi="Times New Roman" w:cs="Times New Roman"/>
          <w:sz w:val="24"/>
          <w:szCs w:val="24"/>
        </w:rPr>
        <w:t>December</w:t>
      </w:r>
      <w:r w:rsidR="00E82CD1">
        <w:rPr>
          <w:rFonts w:ascii="Times New Roman" w:hAnsi="Times New Roman" w:cs="Times New Roman"/>
          <w:sz w:val="24"/>
          <w:szCs w:val="24"/>
        </w:rPr>
        <w:t xml:space="preserve"> </w:t>
      </w:r>
      <w:r w:rsidR="008C223C" w:rsidRPr="00555704">
        <w:rPr>
          <w:rFonts w:ascii="Times New Roman" w:hAnsi="Times New Roman" w:cs="Times New Roman"/>
          <w:sz w:val="24"/>
          <w:szCs w:val="24"/>
        </w:rPr>
        <w:t xml:space="preserve">2024 </w:t>
      </w:r>
      <w:r>
        <w:rPr>
          <w:rFonts w:ascii="Times New Roman" w:hAnsi="Times New Roman" w:cs="Times New Roman"/>
          <w:sz w:val="24"/>
          <w:szCs w:val="24"/>
        </w:rPr>
        <w:t>were reviewed</w:t>
      </w:r>
      <w:r w:rsidR="008C223C" w:rsidRPr="00555704">
        <w:rPr>
          <w:rFonts w:ascii="Times New Roman" w:hAnsi="Times New Roman" w:cs="Times New Roman"/>
          <w:sz w:val="24"/>
          <w:szCs w:val="24"/>
        </w:rPr>
        <w:t xml:space="preserve">. Trustee </w:t>
      </w:r>
      <w:r>
        <w:rPr>
          <w:rFonts w:ascii="Times New Roman" w:hAnsi="Times New Roman" w:cs="Times New Roman"/>
          <w:sz w:val="24"/>
          <w:szCs w:val="24"/>
        </w:rPr>
        <w:t>Grobe</w:t>
      </w:r>
      <w:r w:rsidR="008C223C" w:rsidRPr="00555704">
        <w:rPr>
          <w:rFonts w:ascii="Times New Roman" w:hAnsi="Times New Roman" w:cs="Times New Roman"/>
          <w:sz w:val="24"/>
          <w:szCs w:val="24"/>
        </w:rPr>
        <w:t xml:space="preserve"> made a motion </w:t>
      </w:r>
      <w:r w:rsidR="008C223C" w:rsidRPr="00B00A98">
        <w:rPr>
          <w:rFonts w:ascii="Times New Roman" w:hAnsi="Times New Roman" w:cs="Times New Roman"/>
          <w:b/>
          <w:bCs/>
          <w:sz w:val="24"/>
          <w:szCs w:val="24"/>
        </w:rPr>
        <w:t xml:space="preserve">“to approve the Monthly Bills for </w:t>
      </w:r>
      <w:r>
        <w:rPr>
          <w:rFonts w:ascii="Times New Roman" w:hAnsi="Times New Roman" w:cs="Times New Roman"/>
          <w:b/>
          <w:bCs/>
          <w:sz w:val="24"/>
          <w:szCs w:val="24"/>
        </w:rPr>
        <w:t>December</w:t>
      </w:r>
      <w:r w:rsidR="00E82CD1">
        <w:rPr>
          <w:rFonts w:ascii="Times New Roman" w:hAnsi="Times New Roman" w:cs="Times New Roman"/>
          <w:b/>
          <w:bCs/>
          <w:sz w:val="24"/>
          <w:szCs w:val="24"/>
        </w:rPr>
        <w:t xml:space="preserve"> </w:t>
      </w:r>
      <w:r w:rsidR="008C223C" w:rsidRPr="00B00A98">
        <w:rPr>
          <w:rFonts w:ascii="Times New Roman" w:hAnsi="Times New Roman" w:cs="Times New Roman"/>
          <w:b/>
          <w:bCs/>
          <w:sz w:val="24"/>
          <w:szCs w:val="24"/>
        </w:rPr>
        <w:t>2024 with the total amount of $</w:t>
      </w:r>
      <w:r>
        <w:rPr>
          <w:rFonts w:ascii="Times New Roman" w:hAnsi="Times New Roman" w:cs="Times New Roman"/>
          <w:b/>
          <w:bCs/>
          <w:sz w:val="24"/>
          <w:szCs w:val="24"/>
        </w:rPr>
        <w:t>30,171.68</w:t>
      </w:r>
      <w:r w:rsidR="008C223C" w:rsidRPr="00B00A98">
        <w:rPr>
          <w:rFonts w:ascii="Times New Roman" w:hAnsi="Times New Roman" w:cs="Times New Roman"/>
          <w:b/>
          <w:bCs/>
          <w:sz w:val="24"/>
          <w:szCs w:val="24"/>
        </w:rPr>
        <w:t xml:space="preserve"> for payment”. Motion seconded by Trustee</w:t>
      </w:r>
      <w:r>
        <w:rPr>
          <w:rFonts w:ascii="Times New Roman" w:hAnsi="Times New Roman" w:cs="Times New Roman"/>
          <w:b/>
          <w:bCs/>
          <w:sz w:val="24"/>
          <w:szCs w:val="24"/>
        </w:rPr>
        <w:t xml:space="preserve"> Burright</w:t>
      </w:r>
      <w:r w:rsidR="008C223C" w:rsidRPr="00B00A98">
        <w:rPr>
          <w:rFonts w:ascii="Times New Roman" w:hAnsi="Times New Roman" w:cs="Times New Roman"/>
          <w:b/>
          <w:bCs/>
          <w:sz w:val="24"/>
          <w:szCs w:val="24"/>
        </w:rPr>
        <w:t xml:space="preserve">. </w:t>
      </w:r>
      <w:r w:rsidRPr="00DA75CE">
        <w:rPr>
          <w:rFonts w:ascii="Times New Roman" w:hAnsi="Times New Roman" w:cs="Times New Roman"/>
          <w:b/>
          <w:bCs/>
          <w:sz w:val="24"/>
          <w:szCs w:val="24"/>
        </w:rPr>
        <w:t>The motion passed with six (6) “ayes”, zero (0) “nays”, and zero (0) “absent”, a roll call vote.</w:t>
      </w:r>
    </w:p>
    <w:p w14:paraId="2602B947" w14:textId="77777777" w:rsidR="008C223C" w:rsidRPr="00555704" w:rsidRDefault="008C223C" w:rsidP="008C223C">
      <w:pPr>
        <w:pStyle w:val="NoSpacing"/>
        <w:rPr>
          <w:rFonts w:ascii="Times New Roman" w:hAnsi="Times New Roman" w:cs="Times New Roman"/>
          <w:sz w:val="24"/>
          <w:szCs w:val="24"/>
        </w:rPr>
      </w:pPr>
    </w:p>
    <w:bookmarkEnd w:id="7"/>
    <w:p w14:paraId="518AAF8F" w14:textId="706316FD" w:rsidR="008C223C" w:rsidRPr="009B4354"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Presentation of Communications and Petitions </w:t>
      </w:r>
      <w:r w:rsidR="009B4354">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b/>
          <w:bCs/>
          <w:color w:val="000000"/>
          <w:kern w:val="0"/>
          <w:sz w:val="24"/>
          <w:szCs w:val="24"/>
          <w14:ligatures w14:val="none"/>
        </w:rPr>
        <w:t xml:space="preserve"> </w:t>
      </w:r>
      <w:r w:rsidRPr="00606BDE">
        <w:rPr>
          <w:rFonts w:ascii="Times New Roman" w:eastAsia="Calibri" w:hAnsi="Times New Roman" w:cs="Times New Roman"/>
          <w:color w:val="000000"/>
          <w:kern w:val="0"/>
          <w:sz w:val="24"/>
          <w:szCs w:val="24"/>
          <w14:ligatures w14:val="none"/>
        </w:rPr>
        <w:t>None</w:t>
      </w:r>
    </w:p>
    <w:p w14:paraId="507DE7D3" w14:textId="77777777" w:rsidR="008C223C" w:rsidRDefault="008C223C" w:rsidP="008C223C">
      <w:pPr>
        <w:spacing w:after="0" w:line="240" w:lineRule="auto"/>
        <w:rPr>
          <w:rFonts w:ascii="Times New Roman" w:eastAsia="Calibri" w:hAnsi="Times New Roman" w:cs="Times New Roman"/>
          <w:color w:val="000000"/>
          <w:kern w:val="0"/>
          <w:sz w:val="24"/>
          <w:szCs w:val="24"/>
          <w14:ligatures w14:val="none"/>
        </w:rPr>
      </w:pPr>
    </w:p>
    <w:p w14:paraId="45ECD4D4" w14:textId="77777777" w:rsidR="008C223C" w:rsidRPr="00FC3D55" w:rsidRDefault="008C223C" w:rsidP="008C223C">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Standing </w:t>
      </w:r>
      <w:r w:rsidRPr="00FC3D55">
        <w:rPr>
          <w:rFonts w:ascii="Times New Roman" w:eastAsia="Calibri" w:hAnsi="Times New Roman" w:cs="Times New Roman"/>
          <w:b/>
          <w:bCs/>
          <w:color w:val="000000"/>
          <w:kern w:val="0"/>
          <w:sz w:val="24"/>
          <w:szCs w:val="24"/>
          <w14:ligatures w14:val="none"/>
        </w:rPr>
        <w:t>Committee Reports</w:t>
      </w:r>
    </w:p>
    <w:p w14:paraId="29AD95D2" w14:textId="20089ECB" w:rsidR="008C223C" w:rsidRDefault="008C223C" w:rsidP="008C223C">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p>
    <w:p w14:paraId="4ADCB2AA" w14:textId="7E02220E" w:rsidR="00FC4FB7" w:rsidRDefault="00FC4FB7" w:rsidP="00FC4FB7">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Discuss and Possible Action – </w:t>
      </w:r>
      <w:r w:rsidR="009913EE">
        <w:rPr>
          <w:rFonts w:ascii="Times New Roman" w:eastAsia="Calibri" w:hAnsi="Times New Roman" w:cs="Times New Roman"/>
          <w:b/>
          <w:bCs/>
          <w:color w:val="000000"/>
          <w:kern w:val="0"/>
          <w:sz w:val="24"/>
          <w:szCs w:val="24"/>
          <w14:ligatures w14:val="none"/>
        </w:rPr>
        <w:t>Hiring New Employee – Public Works</w:t>
      </w:r>
    </w:p>
    <w:p w14:paraId="44A2446A" w14:textId="550DA2FA" w:rsidR="004B6863" w:rsidRPr="004B6863" w:rsidRDefault="009913EE" w:rsidP="004B6863">
      <w:pPr>
        <w:spacing w:after="0" w:line="240" w:lineRule="auto"/>
        <w:rPr>
          <w:rFonts w:ascii="Times New Roman" w:eastAsia="Calibri" w:hAnsi="Times New Roman" w:cs="Times New Roman"/>
          <w:b/>
          <w:bCs/>
          <w:color w:val="000000"/>
          <w:kern w:val="0"/>
          <w:sz w:val="24"/>
          <w:szCs w:val="24"/>
          <w14:ligatures w14:val="none"/>
        </w:rPr>
      </w:pPr>
      <w:bookmarkStart w:id="8" w:name="_Hlk180060139"/>
      <w:r>
        <w:rPr>
          <w:rFonts w:ascii="Times New Roman" w:eastAsia="Calibri" w:hAnsi="Times New Roman" w:cs="Times New Roman"/>
          <w:color w:val="000000"/>
          <w:kern w:val="0"/>
          <w:sz w:val="24"/>
          <w:szCs w:val="24"/>
          <w14:ligatures w14:val="none"/>
        </w:rPr>
        <w:t>Trustee Grobe advised t</w:t>
      </w:r>
      <w:r w:rsidR="00B41B2A">
        <w:rPr>
          <w:rFonts w:ascii="Times New Roman" w:eastAsia="Calibri" w:hAnsi="Times New Roman" w:cs="Times New Roman"/>
          <w:color w:val="000000"/>
          <w:kern w:val="0"/>
          <w:sz w:val="24"/>
          <w:szCs w:val="24"/>
          <w14:ligatures w14:val="none"/>
        </w:rPr>
        <w:t>hat this was discussed in committee and that it is the committee’s recommendation that</w:t>
      </w:r>
      <w:r w:rsidR="00361306">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Public Works Supervisor Insko is the hiring manager for Public Works</w:t>
      </w:r>
      <w:r w:rsidR="00B41B2A">
        <w:rPr>
          <w:rFonts w:ascii="Times New Roman" w:eastAsia="Calibri" w:hAnsi="Times New Roman" w:cs="Times New Roman"/>
          <w:color w:val="000000"/>
          <w:kern w:val="0"/>
          <w:sz w:val="24"/>
          <w:szCs w:val="24"/>
          <w14:ligatures w14:val="none"/>
        </w:rPr>
        <w:t xml:space="preserve"> and should make the hiring decision</w:t>
      </w:r>
      <w:r>
        <w:rPr>
          <w:rFonts w:ascii="Times New Roman" w:eastAsia="Calibri" w:hAnsi="Times New Roman" w:cs="Times New Roman"/>
          <w:color w:val="000000"/>
          <w:kern w:val="0"/>
          <w:sz w:val="24"/>
          <w:szCs w:val="24"/>
          <w14:ligatures w14:val="none"/>
        </w:rPr>
        <w:t>. Supervisor Insko commented that he has a second interview scheduled for Thursday for an interested party.</w:t>
      </w:r>
    </w:p>
    <w:bookmarkEnd w:id="8"/>
    <w:p w14:paraId="14EE20DA" w14:textId="4EB28580" w:rsidR="008C223C" w:rsidRDefault="008C223C" w:rsidP="008C223C">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Pr>
          <w:rFonts w:ascii="Times New Roman" w:hAnsi="Times New Roman" w:cs="Times New Roman"/>
          <w:b/>
          <w:bCs/>
          <w:sz w:val="24"/>
          <w:szCs w:val="24"/>
        </w:rPr>
        <w:t>e</w:t>
      </w:r>
      <w:r w:rsidR="009913EE">
        <w:rPr>
          <w:rFonts w:ascii="Times New Roman" w:hAnsi="Times New Roman" w:cs="Times New Roman"/>
          <w:b/>
          <w:bCs/>
          <w:sz w:val="24"/>
          <w:szCs w:val="24"/>
        </w:rPr>
        <w:t xml:space="preserve"> - </w:t>
      </w:r>
      <w:r w:rsidR="009913EE" w:rsidRPr="009913EE">
        <w:rPr>
          <w:rFonts w:ascii="Times New Roman" w:hAnsi="Times New Roman" w:cs="Times New Roman"/>
          <w:sz w:val="24"/>
          <w:szCs w:val="24"/>
        </w:rPr>
        <w:t>None</w:t>
      </w:r>
    </w:p>
    <w:p w14:paraId="564895C0" w14:textId="77777777" w:rsidR="008C223C" w:rsidRDefault="008C223C" w:rsidP="008C223C">
      <w:pPr>
        <w:pStyle w:val="NoSpacing"/>
        <w:ind w:left="1710"/>
        <w:rPr>
          <w:rFonts w:ascii="Times New Roman" w:hAnsi="Times New Roman" w:cs="Times New Roman"/>
          <w:b/>
          <w:bCs/>
          <w:sz w:val="24"/>
          <w:szCs w:val="24"/>
        </w:rPr>
      </w:pPr>
    </w:p>
    <w:p w14:paraId="39A5C755" w14:textId="77777777" w:rsidR="008C223C" w:rsidRPr="00216D5C" w:rsidRDefault="008C223C" w:rsidP="008C223C">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Special Committee Reports</w:t>
      </w:r>
    </w:p>
    <w:p w14:paraId="27DCE6E4" w14:textId="77777777"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sidRPr="009E666D">
        <w:rPr>
          <w:rFonts w:ascii="Times New Roman" w:eastAsia="Calibri" w:hAnsi="Times New Roman" w:cs="Times New Roman"/>
          <w:b/>
          <w:color w:val="000000"/>
          <w:kern w:val="0"/>
          <w:sz w:val="24"/>
          <w:szCs w:val="24"/>
          <w14:ligatures w14:val="none"/>
        </w:rPr>
        <w:t>Cardinal Community Christmas</w:t>
      </w:r>
      <w:r>
        <w:rPr>
          <w:rFonts w:ascii="Times New Roman" w:eastAsia="Calibri" w:hAnsi="Times New Roman" w:cs="Times New Roman"/>
          <w:b/>
          <w:color w:val="000000"/>
          <w:kern w:val="0"/>
          <w:sz w:val="24"/>
          <w:szCs w:val="24"/>
          <w14:ligatures w14:val="none"/>
        </w:rPr>
        <w:t xml:space="preserve"> Group</w:t>
      </w:r>
      <w:r w:rsidRPr="009E666D">
        <w:rPr>
          <w:rFonts w:ascii="Times New Roman" w:eastAsia="Calibri" w:hAnsi="Times New Roman" w:cs="Times New Roman"/>
          <w:b/>
          <w:color w:val="000000"/>
          <w:kern w:val="0"/>
          <w:sz w:val="24"/>
          <w:szCs w:val="24"/>
          <w14:ligatures w14:val="none"/>
        </w:rPr>
        <w:t xml:space="preserve"> – </w:t>
      </w:r>
      <w:r w:rsidRPr="002C50FC">
        <w:rPr>
          <w:rFonts w:ascii="Times New Roman" w:eastAsia="Calibri" w:hAnsi="Times New Roman" w:cs="Times New Roman"/>
          <w:bCs/>
          <w:color w:val="000000"/>
          <w:kern w:val="0"/>
          <w:sz w:val="24"/>
          <w:szCs w:val="24"/>
          <w14:ligatures w14:val="none"/>
        </w:rPr>
        <w:t>Report in meeting packet.</w:t>
      </w:r>
    </w:p>
    <w:p w14:paraId="60927897" w14:textId="226F571A"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Economic Development Committee – </w:t>
      </w:r>
      <w:r w:rsidR="009913EE">
        <w:rPr>
          <w:rFonts w:ascii="Times New Roman" w:eastAsia="Calibri" w:hAnsi="Times New Roman" w:cs="Times New Roman"/>
          <w:bCs/>
          <w:color w:val="000000"/>
          <w:kern w:val="0"/>
          <w:sz w:val="24"/>
          <w:szCs w:val="24"/>
          <w14:ligatures w14:val="none"/>
        </w:rPr>
        <w:t>None</w:t>
      </w:r>
    </w:p>
    <w:p w14:paraId="6E2928CC" w14:textId="2D55340B" w:rsidR="008C223C" w:rsidRPr="009E666D"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Parks Advisory Committee – </w:t>
      </w:r>
      <w:r w:rsidR="009913EE">
        <w:rPr>
          <w:rFonts w:ascii="Times New Roman" w:eastAsia="Calibri" w:hAnsi="Times New Roman" w:cs="Times New Roman"/>
          <w:bCs/>
          <w:color w:val="000000"/>
          <w:kern w:val="0"/>
          <w:sz w:val="24"/>
          <w:szCs w:val="24"/>
          <w14:ligatures w14:val="none"/>
        </w:rPr>
        <w:t>None</w:t>
      </w:r>
    </w:p>
    <w:p w14:paraId="3C0F022F" w14:textId="38AE73D3" w:rsidR="008C223C" w:rsidRPr="00C67323" w:rsidRDefault="008C223C" w:rsidP="008C223C">
      <w:pPr>
        <w:pStyle w:val="ListParagraph"/>
        <w:numPr>
          <w:ilvl w:val="1"/>
          <w:numId w:val="1"/>
        </w:num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Sesquicentennial Ad Hoc Committee (SV 150) </w:t>
      </w:r>
      <w:r w:rsidRPr="00013E7F">
        <w:rPr>
          <w:rFonts w:ascii="Times New Roman" w:eastAsia="Calibri" w:hAnsi="Times New Roman" w:cs="Times New Roman"/>
          <w:bCs/>
          <w:color w:val="000000"/>
          <w:kern w:val="0"/>
          <w:sz w:val="24"/>
          <w:szCs w:val="24"/>
          <w14:ligatures w14:val="none"/>
        </w:rPr>
        <w:t xml:space="preserve">– </w:t>
      </w:r>
      <w:r w:rsidR="009913EE">
        <w:rPr>
          <w:rFonts w:ascii="Times New Roman" w:eastAsia="Calibri" w:hAnsi="Times New Roman" w:cs="Times New Roman"/>
          <w:bCs/>
          <w:color w:val="000000"/>
          <w:kern w:val="0"/>
          <w:sz w:val="24"/>
          <w:szCs w:val="24"/>
          <w14:ligatures w14:val="none"/>
        </w:rPr>
        <w:t>November 18 agenda</w:t>
      </w:r>
      <w:r w:rsidR="0024207B">
        <w:rPr>
          <w:rFonts w:ascii="Times New Roman" w:eastAsia="Calibri" w:hAnsi="Times New Roman" w:cs="Times New Roman"/>
          <w:bCs/>
          <w:color w:val="000000"/>
          <w:kern w:val="0"/>
          <w:sz w:val="24"/>
          <w:szCs w:val="24"/>
          <w14:ligatures w14:val="none"/>
        </w:rPr>
        <w:t xml:space="preserve"> in packet.</w:t>
      </w:r>
    </w:p>
    <w:p w14:paraId="26D3AA74" w14:textId="77777777" w:rsidR="008C223C" w:rsidRPr="00830CAA" w:rsidRDefault="008C223C" w:rsidP="008C223C">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213EF4C4" w14:textId="5E9DC68D" w:rsidR="008C223C" w:rsidRPr="00C67323" w:rsidRDefault="008C223C" w:rsidP="008C223C">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Unfinished Business </w:t>
      </w:r>
      <w:r w:rsidR="009913EE" w:rsidRPr="009913EE">
        <w:rPr>
          <w:rFonts w:ascii="Times New Roman" w:eastAsia="Calibri" w:hAnsi="Times New Roman" w:cs="Times New Roman"/>
          <w:color w:val="000000"/>
          <w:kern w:val="0"/>
          <w:sz w:val="24"/>
          <w:szCs w:val="24"/>
          <w14:ligatures w14:val="none"/>
        </w:rPr>
        <w:t>- None</w:t>
      </w:r>
    </w:p>
    <w:p w14:paraId="79A944E1" w14:textId="77777777" w:rsidR="008C223C" w:rsidRPr="00DA640B" w:rsidRDefault="008C223C" w:rsidP="008C223C">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6DC472C2" w14:textId="615F0563" w:rsidR="008C223C" w:rsidRPr="00C95378" w:rsidRDefault="008C223C" w:rsidP="008C223C">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Other Business</w:t>
      </w:r>
      <w:r w:rsidR="00824600">
        <w:rPr>
          <w:rFonts w:ascii="Times New Roman" w:eastAsia="Calibri" w:hAnsi="Times New Roman" w:cs="Times New Roman"/>
          <w:b/>
          <w:bCs/>
          <w:color w:val="000000"/>
          <w:kern w:val="0"/>
          <w:sz w:val="24"/>
          <w:szCs w:val="24"/>
          <w14:ligatures w14:val="none"/>
        </w:rPr>
        <w:t xml:space="preserve"> </w:t>
      </w:r>
    </w:p>
    <w:p w14:paraId="6A1D9B5A" w14:textId="2AD65CB3" w:rsidR="00C95378" w:rsidRPr="009913EE" w:rsidRDefault="009913EE" w:rsidP="009913EE">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9913EE">
        <w:rPr>
          <w:rFonts w:ascii="Times New Roman" w:eastAsia="Calibri" w:hAnsi="Times New Roman" w:cs="Times New Roman"/>
          <w:b/>
          <w:bCs/>
          <w:color w:val="000000"/>
          <w:kern w:val="0"/>
          <w:sz w:val="24"/>
          <w:szCs w:val="24"/>
          <w14:ligatures w14:val="none"/>
        </w:rPr>
        <w:lastRenderedPageBreak/>
        <w:t>Discuss and Possible Action – Employee Bonus’s (Holiday Gift)</w:t>
      </w:r>
    </w:p>
    <w:p w14:paraId="6B85823E" w14:textId="07678C79" w:rsidR="009913EE" w:rsidRPr="00C95378" w:rsidRDefault="009913EE" w:rsidP="00C95378">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advised that board that in the meeting packet </w:t>
      </w:r>
      <w:r w:rsidR="00031670">
        <w:rPr>
          <w:rFonts w:ascii="Times New Roman" w:eastAsia="Calibri" w:hAnsi="Times New Roman" w:cs="Times New Roman"/>
          <w:color w:val="000000"/>
          <w:kern w:val="0"/>
          <w:sz w:val="24"/>
          <w:szCs w:val="24"/>
          <w14:ligatures w14:val="none"/>
        </w:rPr>
        <w:t>is</w:t>
      </w:r>
      <w:r>
        <w:rPr>
          <w:rFonts w:ascii="Times New Roman" w:eastAsia="Calibri" w:hAnsi="Times New Roman" w:cs="Times New Roman"/>
          <w:color w:val="000000"/>
          <w:kern w:val="0"/>
          <w:sz w:val="24"/>
          <w:szCs w:val="24"/>
          <w14:ligatures w14:val="none"/>
        </w:rPr>
        <w:t xml:space="preserve"> a history of employee holiday gifts. After discussion, Trustee Grobe made a motion “</w:t>
      </w:r>
      <w:r w:rsidRPr="009913EE">
        <w:rPr>
          <w:rFonts w:ascii="Times New Roman" w:eastAsia="Calibri" w:hAnsi="Times New Roman" w:cs="Times New Roman"/>
          <w:b/>
          <w:bCs/>
          <w:color w:val="000000"/>
          <w:kern w:val="0"/>
          <w:sz w:val="24"/>
          <w:szCs w:val="24"/>
          <w14:ligatures w14:val="none"/>
        </w:rPr>
        <w:t xml:space="preserve">to gift the four (4) full time employees $250 </w:t>
      </w:r>
      <w:r w:rsidR="00031670">
        <w:rPr>
          <w:rFonts w:ascii="Times New Roman" w:eastAsia="Calibri" w:hAnsi="Times New Roman" w:cs="Times New Roman"/>
          <w:b/>
          <w:bCs/>
          <w:color w:val="000000"/>
          <w:kern w:val="0"/>
          <w:sz w:val="24"/>
          <w:szCs w:val="24"/>
          <w14:ligatures w14:val="none"/>
        </w:rPr>
        <w:t xml:space="preserve">this year </w:t>
      </w:r>
      <w:r w:rsidRPr="009913EE">
        <w:rPr>
          <w:rFonts w:ascii="Times New Roman" w:eastAsia="Calibri" w:hAnsi="Times New Roman" w:cs="Times New Roman"/>
          <w:b/>
          <w:bCs/>
          <w:color w:val="000000"/>
          <w:kern w:val="0"/>
          <w:sz w:val="24"/>
          <w:szCs w:val="24"/>
          <w14:ligatures w14:val="none"/>
        </w:rPr>
        <w:t>and the four (4) part time employees $125</w:t>
      </w:r>
      <w:r w:rsidR="00031670">
        <w:rPr>
          <w:rFonts w:ascii="Times New Roman" w:eastAsia="Calibri" w:hAnsi="Times New Roman" w:cs="Times New Roman"/>
          <w:b/>
          <w:bCs/>
          <w:color w:val="000000"/>
          <w:kern w:val="0"/>
          <w:sz w:val="24"/>
          <w:szCs w:val="24"/>
          <w14:ligatures w14:val="none"/>
        </w:rPr>
        <w:t xml:space="preserve"> this year</w:t>
      </w:r>
      <w:r>
        <w:rPr>
          <w:rFonts w:ascii="Times New Roman" w:eastAsia="Calibri" w:hAnsi="Times New Roman" w:cs="Times New Roman"/>
          <w:b/>
          <w:bCs/>
          <w:color w:val="000000"/>
          <w:kern w:val="0"/>
          <w:sz w:val="24"/>
          <w:szCs w:val="24"/>
          <w14:ligatures w14:val="none"/>
        </w:rPr>
        <w:t>”</w:t>
      </w:r>
      <w:r w:rsidRPr="009913EE">
        <w:rPr>
          <w:rFonts w:ascii="Times New Roman" w:eastAsia="Calibri" w:hAnsi="Times New Roman" w:cs="Times New Roman"/>
          <w:b/>
          <w:bCs/>
          <w:color w:val="000000"/>
          <w:kern w:val="0"/>
          <w:sz w:val="24"/>
          <w:szCs w:val="24"/>
          <w14:ligatures w14:val="none"/>
        </w:rPr>
        <w:t>. Motion seconded by Trustee Connell.</w:t>
      </w:r>
      <w:r>
        <w:rPr>
          <w:rFonts w:ascii="Times New Roman" w:eastAsia="Calibri" w:hAnsi="Times New Roman" w:cs="Times New Roman"/>
          <w:color w:val="000000"/>
          <w:kern w:val="0"/>
          <w:sz w:val="24"/>
          <w:szCs w:val="24"/>
          <w14:ligatures w14:val="none"/>
        </w:rPr>
        <w:t xml:space="preserve"> </w:t>
      </w:r>
      <w:r w:rsidR="00C97EA4" w:rsidRPr="00DA75CE">
        <w:rPr>
          <w:rFonts w:ascii="Times New Roman" w:hAnsi="Times New Roman" w:cs="Times New Roman"/>
          <w:b/>
          <w:bCs/>
          <w:sz w:val="24"/>
          <w:szCs w:val="24"/>
        </w:rPr>
        <w:t>The motion passed with six (6) “ayes”, zero (0) “nays”, and zero (0) “absent”, a roll call vote.</w:t>
      </w:r>
    </w:p>
    <w:p w14:paraId="2EAB0D1C" w14:textId="77777777" w:rsidR="005802FD" w:rsidRDefault="005802FD" w:rsidP="005802FD">
      <w:pPr>
        <w:spacing w:after="0" w:line="240" w:lineRule="auto"/>
        <w:rPr>
          <w:rFonts w:ascii="Times New Roman" w:eastAsia="Times New Roman" w:hAnsi="Times New Roman" w:cs="Times New Roman"/>
          <w:b/>
          <w:bCs/>
          <w:color w:val="000000" w:themeColor="text1"/>
          <w:kern w:val="0"/>
          <w:sz w:val="24"/>
          <w:szCs w:val="24"/>
          <w14:ligatures w14:val="none"/>
        </w:rPr>
      </w:pPr>
    </w:p>
    <w:p w14:paraId="7FC3F8A7" w14:textId="29B3ED52" w:rsidR="005802FD" w:rsidRDefault="005802FD" w:rsidP="005802FD">
      <w:pPr>
        <w:pStyle w:val="ListParagraph"/>
        <w:numPr>
          <w:ilvl w:val="0"/>
          <w:numId w:val="1"/>
        </w:numPr>
        <w:spacing w:after="0" w:line="240" w:lineRule="auto"/>
        <w:rPr>
          <w:rFonts w:ascii="Times New Roman" w:eastAsia="Times New Roman" w:hAnsi="Times New Roman" w:cs="Times New Roman"/>
          <w:b/>
          <w:color w:val="000000" w:themeColor="text1"/>
          <w:kern w:val="0"/>
          <w:sz w:val="24"/>
          <w:szCs w:val="24"/>
          <w14:ligatures w14:val="none"/>
        </w:rPr>
      </w:pPr>
      <w:bookmarkStart w:id="9" w:name="_Hlk185251026"/>
      <w:r w:rsidRPr="005802FD">
        <w:rPr>
          <w:rFonts w:ascii="Times New Roman" w:eastAsia="Times New Roman" w:hAnsi="Times New Roman" w:cs="Times New Roman"/>
          <w:b/>
          <w:color w:val="000000" w:themeColor="text1"/>
          <w:kern w:val="0"/>
          <w:sz w:val="24"/>
          <w:szCs w:val="24"/>
          <w14:ligatures w14:val="none"/>
        </w:rPr>
        <w:t>Executive Session Pursuant to 5 ILCS 120/2(c)(1) Appointment, employment, compensation, discipline, performance</w:t>
      </w:r>
      <w:r w:rsidR="00C97EA4">
        <w:rPr>
          <w:rFonts w:ascii="Times New Roman" w:eastAsia="Times New Roman" w:hAnsi="Times New Roman" w:cs="Times New Roman"/>
          <w:b/>
          <w:color w:val="000000" w:themeColor="text1"/>
          <w:kern w:val="0"/>
          <w:sz w:val="24"/>
          <w:szCs w:val="24"/>
          <w14:ligatures w14:val="none"/>
        </w:rPr>
        <w:t xml:space="preserve">, </w:t>
      </w:r>
      <w:r w:rsidRPr="005802FD">
        <w:rPr>
          <w:rFonts w:ascii="Times New Roman" w:eastAsia="Times New Roman" w:hAnsi="Times New Roman" w:cs="Times New Roman"/>
          <w:b/>
          <w:color w:val="000000" w:themeColor="text1"/>
          <w:kern w:val="0"/>
          <w:sz w:val="24"/>
          <w:szCs w:val="24"/>
          <w14:ligatures w14:val="none"/>
        </w:rPr>
        <w:t>or dismissal of specific employees – Aaron Moore</w:t>
      </w:r>
    </w:p>
    <w:bookmarkEnd w:id="9"/>
    <w:p w14:paraId="1113A166" w14:textId="40732DA4" w:rsidR="00C97EA4" w:rsidRPr="00C97EA4" w:rsidRDefault="00C97EA4" w:rsidP="00C97EA4">
      <w:pPr>
        <w:spacing w:after="0" w:line="240" w:lineRule="auto"/>
        <w:ind w:left="540"/>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 xml:space="preserve">Trustee Burright made a motion to </w:t>
      </w:r>
      <w:r w:rsidRPr="00C97EA4">
        <w:rPr>
          <w:rFonts w:ascii="Times New Roman" w:eastAsia="Times New Roman" w:hAnsi="Times New Roman" w:cs="Times New Roman"/>
          <w:b/>
          <w:color w:val="000000" w:themeColor="text1"/>
          <w:kern w:val="0"/>
          <w:sz w:val="24"/>
          <w:szCs w:val="24"/>
          <w14:ligatures w14:val="none"/>
        </w:rPr>
        <w:t>“go in to Executive Session Pursuant to 5 ILCS 120/2(c)(1) Appointment, employment, compensation, discipline, performance, or dismissal of specific employees – Aaron Moore at 6:42 pm</w:t>
      </w:r>
      <w:r>
        <w:rPr>
          <w:rFonts w:ascii="Times New Roman" w:eastAsia="Times New Roman" w:hAnsi="Times New Roman" w:cs="Times New Roman"/>
          <w:b/>
          <w:color w:val="000000" w:themeColor="text1"/>
          <w:kern w:val="0"/>
          <w:sz w:val="24"/>
          <w:szCs w:val="24"/>
          <w14:ligatures w14:val="none"/>
        </w:rPr>
        <w:t>”</w:t>
      </w:r>
      <w:r w:rsidRPr="00C97EA4">
        <w:rPr>
          <w:rFonts w:ascii="Times New Roman" w:eastAsia="Times New Roman" w:hAnsi="Times New Roman" w:cs="Times New Roman"/>
          <w:b/>
          <w:color w:val="000000" w:themeColor="text1"/>
          <w:kern w:val="0"/>
          <w:sz w:val="24"/>
          <w:szCs w:val="24"/>
          <w14:ligatures w14:val="none"/>
        </w:rPr>
        <w:t>. Motion seconded by Trustee Marsh</w:t>
      </w:r>
      <w:r>
        <w:rPr>
          <w:rFonts w:ascii="Times New Roman" w:eastAsia="Times New Roman" w:hAnsi="Times New Roman" w:cs="Times New Roman"/>
          <w:bCs/>
          <w:color w:val="000000" w:themeColor="text1"/>
          <w:kern w:val="0"/>
          <w:sz w:val="24"/>
          <w:szCs w:val="24"/>
          <w14:ligatures w14:val="none"/>
        </w:rPr>
        <w:t xml:space="preserve">. </w:t>
      </w:r>
      <w:r w:rsidRPr="00DA75CE">
        <w:rPr>
          <w:rFonts w:ascii="Times New Roman" w:hAnsi="Times New Roman" w:cs="Times New Roman"/>
          <w:b/>
          <w:bCs/>
          <w:sz w:val="24"/>
          <w:szCs w:val="24"/>
        </w:rPr>
        <w:t>The motion passed with six (6) “ayes”, zero (0) “nays”, and zero (0) “absent”, a roll call vote.</w:t>
      </w:r>
    </w:p>
    <w:p w14:paraId="1C272804" w14:textId="77777777" w:rsidR="005802FD" w:rsidRPr="00F92917" w:rsidRDefault="005802FD" w:rsidP="005802FD">
      <w:pPr>
        <w:spacing w:after="0" w:line="240" w:lineRule="auto"/>
        <w:ind w:left="1080"/>
        <w:rPr>
          <w:rFonts w:ascii="Times New Roman" w:eastAsia="Times New Roman" w:hAnsi="Times New Roman" w:cs="Times New Roman"/>
          <w:b/>
          <w:color w:val="000000" w:themeColor="text1"/>
          <w:kern w:val="0"/>
          <w:sz w:val="24"/>
          <w:szCs w:val="24"/>
          <w14:ligatures w14:val="none"/>
        </w:rPr>
      </w:pPr>
    </w:p>
    <w:p w14:paraId="2536D2FC" w14:textId="77777777" w:rsidR="005802FD" w:rsidRDefault="005802FD" w:rsidP="005802FD">
      <w:pPr>
        <w:pStyle w:val="ListParagraph"/>
        <w:numPr>
          <w:ilvl w:val="0"/>
          <w:numId w:val="1"/>
        </w:numPr>
        <w:spacing w:after="0" w:line="240" w:lineRule="auto"/>
        <w:rPr>
          <w:rFonts w:ascii="Times New Roman" w:eastAsia="Times New Roman" w:hAnsi="Times New Roman" w:cs="Times New Roman"/>
          <w:b/>
          <w:color w:val="000000" w:themeColor="text1"/>
          <w:kern w:val="0"/>
          <w:sz w:val="24"/>
          <w:szCs w:val="24"/>
          <w14:ligatures w14:val="none"/>
        </w:rPr>
      </w:pPr>
      <w:r w:rsidRPr="00F92917">
        <w:rPr>
          <w:rFonts w:ascii="Times New Roman" w:eastAsia="Times New Roman" w:hAnsi="Times New Roman" w:cs="Times New Roman"/>
          <w:b/>
          <w:color w:val="000000" w:themeColor="text1"/>
          <w:kern w:val="0"/>
          <w:sz w:val="24"/>
          <w:szCs w:val="24"/>
          <w14:ligatures w14:val="none"/>
        </w:rPr>
        <w:t>Action after Executive Session</w:t>
      </w:r>
    </w:p>
    <w:p w14:paraId="3AAD7280" w14:textId="317ABBF1" w:rsidR="00C97EA4" w:rsidRPr="00C97EA4" w:rsidRDefault="00C97EA4" w:rsidP="00C97EA4">
      <w:pPr>
        <w:spacing w:after="0" w:line="240" w:lineRule="auto"/>
        <w:rPr>
          <w:rFonts w:ascii="Times New Roman" w:eastAsia="Times New Roman" w:hAnsi="Times New Roman" w:cs="Times New Roman"/>
          <w:b/>
          <w:color w:val="000000" w:themeColor="text1"/>
          <w:kern w:val="0"/>
          <w:sz w:val="24"/>
          <w:szCs w:val="24"/>
          <w14:ligatures w14:val="none"/>
        </w:rPr>
      </w:pPr>
      <w:r w:rsidRPr="009B4354">
        <w:rPr>
          <w:rFonts w:ascii="Times New Roman" w:eastAsia="Times New Roman" w:hAnsi="Times New Roman" w:cs="Times New Roman"/>
          <w:bCs/>
          <w:color w:val="000000" w:themeColor="text1"/>
          <w:kern w:val="0"/>
          <w:sz w:val="24"/>
          <w:szCs w:val="24"/>
          <w14:ligatures w14:val="none"/>
        </w:rPr>
        <w:t>The board returned to regular session at 6:46 pm. Roll was called with</w:t>
      </w:r>
      <w:r>
        <w:rPr>
          <w:rFonts w:ascii="Times New Roman" w:eastAsia="Times New Roman" w:hAnsi="Times New Roman" w:cs="Times New Roman"/>
          <w:b/>
          <w:color w:val="000000" w:themeColor="text1"/>
          <w:kern w:val="0"/>
          <w:sz w:val="24"/>
          <w:szCs w:val="24"/>
          <w14:ligatures w14:val="none"/>
        </w:rPr>
        <w:t xml:space="preserve"> </w:t>
      </w:r>
      <w:r w:rsidR="00321D64">
        <w:rPr>
          <w:rFonts w:ascii="Times New Roman" w:eastAsia="Calibri" w:hAnsi="Times New Roman" w:cs="Times New Roman"/>
          <w:color w:val="000000"/>
          <w:kern w:val="0"/>
          <w:sz w:val="24"/>
          <w:szCs w:val="24"/>
          <w14:ligatures w14:val="none"/>
        </w:rPr>
        <w:t>six (6) t</w:t>
      </w:r>
      <w:r w:rsidR="00321D64" w:rsidRPr="00D44264">
        <w:rPr>
          <w:rFonts w:ascii="Times New Roman" w:eastAsia="Calibri" w:hAnsi="Times New Roman" w:cs="Times New Roman"/>
          <w:color w:val="000000"/>
          <w:kern w:val="0"/>
          <w:sz w:val="24"/>
          <w:szCs w:val="24"/>
          <w14:ligatures w14:val="none"/>
        </w:rPr>
        <w:t>rustees</w:t>
      </w:r>
      <w:r w:rsidR="00321D64">
        <w:rPr>
          <w:rFonts w:ascii="Times New Roman" w:eastAsia="Calibri" w:hAnsi="Times New Roman" w:cs="Times New Roman"/>
          <w:color w:val="000000"/>
          <w:kern w:val="0"/>
          <w:sz w:val="24"/>
          <w:szCs w:val="24"/>
          <w14:ligatures w14:val="none"/>
        </w:rPr>
        <w:t xml:space="preserve"> in attendance. Also in attendance was President Typer, Attorney Henry, Public Works Supervisor Insko, an</w:t>
      </w:r>
      <w:r w:rsidR="009B4354">
        <w:rPr>
          <w:rFonts w:ascii="Times New Roman" w:eastAsia="Calibri" w:hAnsi="Times New Roman" w:cs="Times New Roman"/>
          <w:color w:val="000000"/>
          <w:kern w:val="0"/>
          <w:sz w:val="24"/>
          <w:szCs w:val="24"/>
          <w14:ligatures w14:val="none"/>
        </w:rPr>
        <w:t>d</w:t>
      </w:r>
      <w:r w:rsidR="00321D64">
        <w:rPr>
          <w:rFonts w:ascii="Times New Roman" w:eastAsia="Calibri" w:hAnsi="Times New Roman" w:cs="Times New Roman"/>
          <w:color w:val="000000"/>
          <w:kern w:val="0"/>
          <w:sz w:val="24"/>
          <w:szCs w:val="24"/>
          <w14:ligatures w14:val="none"/>
        </w:rPr>
        <w:t xml:space="preserve"> Village Clerk Dewey. No action was taken.</w:t>
      </w:r>
    </w:p>
    <w:p w14:paraId="15B9A49C" w14:textId="77777777" w:rsidR="008C223C" w:rsidRDefault="008C223C" w:rsidP="008C223C">
      <w:pPr>
        <w:pStyle w:val="ListParagraph"/>
        <w:tabs>
          <w:tab w:val="left" w:pos="5310"/>
        </w:tabs>
        <w:spacing w:after="0" w:line="240" w:lineRule="auto"/>
        <w:ind w:left="900"/>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ab/>
      </w:r>
    </w:p>
    <w:p w14:paraId="0DECC320" w14:textId="77777777" w:rsidR="008C223C" w:rsidRPr="00D44264" w:rsidRDefault="008C223C" w:rsidP="008C223C">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6328E170" w14:textId="77777777" w:rsidR="005802FD" w:rsidRDefault="005802FD" w:rsidP="005802FD">
      <w:pPr>
        <w:pStyle w:val="ListParagraph"/>
        <w:numPr>
          <w:ilvl w:val="0"/>
          <w:numId w:val="7"/>
        </w:numPr>
        <w:rPr>
          <w:rFonts w:ascii="Times New Roman" w:hAnsi="Times New Roman"/>
          <w:sz w:val="24"/>
          <w:szCs w:val="24"/>
        </w:rPr>
      </w:pPr>
      <w:r w:rsidRPr="00F42238">
        <w:rPr>
          <w:rFonts w:ascii="Times New Roman" w:hAnsi="Times New Roman"/>
          <w:sz w:val="24"/>
          <w:szCs w:val="24"/>
        </w:rPr>
        <w:t xml:space="preserve">Zoning and Planning Commission, Thursday, December </w:t>
      </w:r>
      <w:r>
        <w:rPr>
          <w:rFonts w:ascii="Times New Roman" w:hAnsi="Times New Roman"/>
          <w:sz w:val="24"/>
          <w:szCs w:val="24"/>
        </w:rPr>
        <w:t>26</w:t>
      </w:r>
      <w:r w:rsidRPr="00F42238">
        <w:rPr>
          <w:rFonts w:ascii="Times New Roman" w:hAnsi="Times New Roman"/>
          <w:sz w:val="24"/>
          <w:szCs w:val="24"/>
        </w:rPr>
        <w:t xml:space="preserve">, 2024 @ 6 pm </w:t>
      </w:r>
    </w:p>
    <w:p w14:paraId="325D7602" w14:textId="77777777" w:rsidR="005802FD" w:rsidRDefault="005802FD" w:rsidP="005802FD">
      <w:pPr>
        <w:pStyle w:val="ListParagraph"/>
        <w:numPr>
          <w:ilvl w:val="0"/>
          <w:numId w:val="7"/>
        </w:numPr>
        <w:rPr>
          <w:rFonts w:ascii="Times New Roman" w:hAnsi="Times New Roman"/>
          <w:sz w:val="24"/>
          <w:szCs w:val="24"/>
        </w:rPr>
      </w:pPr>
      <w:r>
        <w:rPr>
          <w:rFonts w:ascii="Times New Roman" w:hAnsi="Times New Roman"/>
          <w:sz w:val="24"/>
          <w:szCs w:val="24"/>
        </w:rPr>
        <w:t>Administrative Committee Meeting, Monday, January 6, 2025 @ 4 pm</w:t>
      </w:r>
    </w:p>
    <w:p w14:paraId="4684E8EB" w14:textId="77777777" w:rsidR="005802FD" w:rsidRPr="00F42238" w:rsidRDefault="005802FD" w:rsidP="005802FD">
      <w:pPr>
        <w:pStyle w:val="ListParagraph"/>
        <w:numPr>
          <w:ilvl w:val="0"/>
          <w:numId w:val="7"/>
        </w:numPr>
        <w:rPr>
          <w:rFonts w:ascii="Times New Roman" w:hAnsi="Times New Roman"/>
          <w:sz w:val="24"/>
          <w:szCs w:val="24"/>
        </w:rPr>
      </w:pPr>
      <w:r>
        <w:rPr>
          <w:rFonts w:ascii="Times New Roman" w:hAnsi="Times New Roman"/>
          <w:sz w:val="24"/>
          <w:szCs w:val="24"/>
        </w:rPr>
        <w:t>Executive Committee Meeting, Monday, January 6, 2025 @ 5 pm</w:t>
      </w:r>
    </w:p>
    <w:p w14:paraId="73E85011" w14:textId="77777777" w:rsidR="005802FD" w:rsidRDefault="005802FD" w:rsidP="005802FD">
      <w:pPr>
        <w:pStyle w:val="ListParagraph"/>
        <w:numPr>
          <w:ilvl w:val="0"/>
          <w:numId w:val="7"/>
        </w:numPr>
        <w:spacing w:after="0" w:line="240" w:lineRule="auto"/>
        <w:rPr>
          <w:rFonts w:ascii="Times New Roman" w:hAnsi="Times New Roman"/>
          <w:sz w:val="24"/>
          <w:szCs w:val="24"/>
        </w:rPr>
      </w:pPr>
      <w:r w:rsidRPr="002C29D9">
        <w:rPr>
          <w:rFonts w:ascii="Times New Roman" w:hAnsi="Times New Roman"/>
          <w:sz w:val="24"/>
          <w:szCs w:val="24"/>
        </w:rPr>
        <w:t xml:space="preserve">Economic Development, </w:t>
      </w:r>
      <w:r>
        <w:rPr>
          <w:rFonts w:ascii="Times New Roman" w:hAnsi="Times New Roman"/>
          <w:sz w:val="24"/>
          <w:szCs w:val="24"/>
        </w:rPr>
        <w:t>Monday, January 13</w:t>
      </w:r>
      <w:r w:rsidRPr="002C29D9">
        <w:rPr>
          <w:rFonts w:ascii="Times New Roman" w:hAnsi="Times New Roman"/>
          <w:sz w:val="24"/>
          <w:szCs w:val="24"/>
        </w:rPr>
        <w:t>, 202</w:t>
      </w:r>
      <w:r>
        <w:rPr>
          <w:rFonts w:ascii="Times New Roman" w:hAnsi="Times New Roman"/>
          <w:sz w:val="24"/>
          <w:szCs w:val="24"/>
        </w:rPr>
        <w:t xml:space="preserve">5 </w:t>
      </w:r>
      <w:r w:rsidRPr="002C29D9">
        <w:rPr>
          <w:rFonts w:ascii="Times New Roman" w:hAnsi="Times New Roman"/>
          <w:sz w:val="24"/>
          <w:szCs w:val="24"/>
        </w:rPr>
        <w:t>@ 4 pm</w:t>
      </w:r>
    </w:p>
    <w:p w14:paraId="32548E11" w14:textId="77777777" w:rsidR="005802FD" w:rsidRPr="002C29D9" w:rsidRDefault="005802FD" w:rsidP="005802FD">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Regular Board Meeting, Monday, January 13, 2025 @ 7 pm</w:t>
      </w:r>
    </w:p>
    <w:p w14:paraId="70DAFF9C" w14:textId="77777777" w:rsidR="005802FD" w:rsidRDefault="005802FD" w:rsidP="005802FD">
      <w:pPr>
        <w:pStyle w:val="NoSpacing"/>
        <w:numPr>
          <w:ilvl w:val="0"/>
          <w:numId w:val="7"/>
        </w:numPr>
        <w:rPr>
          <w:rFonts w:ascii="Times New Roman" w:hAnsi="Times New Roman"/>
          <w:sz w:val="24"/>
          <w:szCs w:val="24"/>
        </w:rPr>
      </w:pPr>
      <w:r w:rsidRPr="00A06E5A">
        <w:rPr>
          <w:rFonts w:ascii="Times New Roman" w:hAnsi="Times New Roman"/>
          <w:sz w:val="24"/>
          <w:szCs w:val="24"/>
        </w:rPr>
        <w:t>Sesquicentennial Citizen Group Meeting,</w:t>
      </w:r>
      <w:r>
        <w:rPr>
          <w:rFonts w:ascii="Times New Roman" w:hAnsi="Times New Roman"/>
          <w:sz w:val="24"/>
          <w:szCs w:val="24"/>
        </w:rPr>
        <w:t xml:space="preserve"> Tuesday, January 14</w:t>
      </w:r>
      <w:r w:rsidRPr="00A06E5A">
        <w:rPr>
          <w:rFonts w:ascii="Times New Roman" w:hAnsi="Times New Roman"/>
          <w:sz w:val="24"/>
          <w:szCs w:val="24"/>
        </w:rPr>
        <w:t>, 202</w:t>
      </w:r>
      <w:r>
        <w:rPr>
          <w:rFonts w:ascii="Times New Roman" w:hAnsi="Times New Roman"/>
          <w:sz w:val="24"/>
          <w:szCs w:val="24"/>
        </w:rPr>
        <w:t>5</w:t>
      </w:r>
      <w:r w:rsidRPr="00A06E5A">
        <w:rPr>
          <w:rFonts w:ascii="Times New Roman" w:hAnsi="Times New Roman"/>
          <w:sz w:val="24"/>
          <w:szCs w:val="24"/>
        </w:rPr>
        <w:t xml:space="preserve"> @ 6:30 pm</w:t>
      </w:r>
    </w:p>
    <w:p w14:paraId="7AD0C8EC" w14:textId="77777777" w:rsidR="00321D64" w:rsidRPr="00F92917" w:rsidRDefault="00321D64" w:rsidP="00321D64">
      <w:pPr>
        <w:pStyle w:val="NoSpacing"/>
        <w:ind w:left="1620"/>
        <w:rPr>
          <w:rFonts w:ascii="Times New Roman" w:hAnsi="Times New Roman"/>
          <w:sz w:val="24"/>
          <w:szCs w:val="24"/>
        </w:rPr>
      </w:pPr>
    </w:p>
    <w:p w14:paraId="2C40B8A1" w14:textId="77777777" w:rsidR="008C223C" w:rsidRPr="00D44264" w:rsidRDefault="008C223C" w:rsidP="008C223C">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49F7C4FD" w14:textId="29930672" w:rsidR="008C223C" w:rsidRPr="00D44264" w:rsidRDefault="008C223C" w:rsidP="008C223C">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321D64">
        <w:rPr>
          <w:rFonts w:ascii="Times New Roman" w:eastAsia="Calibri" w:hAnsi="Times New Roman" w:cs="Times New Roman"/>
          <w:bCs/>
          <w:color w:val="000000"/>
          <w:kern w:val="0"/>
          <w:sz w:val="24"/>
          <w:szCs w:val="24"/>
          <w14:ligatures w14:val="none"/>
        </w:rPr>
        <w:t>6:50</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Pr>
          <w:rFonts w:ascii="Times New Roman" w:eastAsia="Calibri" w:hAnsi="Times New Roman" w:cs="Times New Roman"/>
          <w:bCs/>
          <w:color w:val="000000"/>
          <w:kern w:val="0"/>
          <w:sz w:val="24"/>
          <w:szCs w:val="24"/>
          <w14:ligatures w14:val="none"/>
        </w:rPr>
        <w:t xml:space="preserve">a </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m</w:t>
      </w:r>
      <w:r w:rsidRPr="00D44264">
        <w:rPr>
          <w:rFonts w:ascii="Times New Roman" w:eastAsia="Calibri" w:hAnsi="Times New Roman" w:cs="Times New Roman"/>
          <w:b/>
          <w:color w:val="000000"/>
          <w:kern w:val="0"/>
          <w:sz w:val="24"/>
          <w:szCs w:val="24"/>
          <w14:ligatures w14:val="none"/>
        </w:rPr>
        <w:t xml:space="preserve">otion made by Trustee </w:t>
      </w:r>
      <w:r w:rsidR="00321D64">
        <w:rPr>
          <w:rFonts w:ascii="Times New Roman" w:eastAsia="Calibri" w:hAnsi="Times New Roman" w:cs="Times New Roman"/>
          <w:b/>
          <w:color w:val="000000"/>
          <w:kern w:val="0"/>
          <w:sz w:val="24"/>
          <w:szCs w:val="24"/>
          <w14:ligatures w14:val="none"/>
        </w:rPr>
        <w:t>Burright</w:t>
      </w:r>
      <w:r w:rsidRPr="00D44264">
        <w:rPr>
          <w:rFonts w:ascii="Times New Roman" w:eastAsia="Calibri" w:hAnsi="Times New Roman" w:cs="Times New Roman"/>
          <w:b/>
          <w:color w:val="000000"/>
          <w:kern w:val="0"/>
          <w:sz w:val="24"/>
          <w:szCs w:val="24"/>
          <w14:ligatures w14:val="none"/>
        </w:rPr>
        <w:t xml:space="preserve">, seconded by Trustee </w:t>
      </w:r>
      <w:r w:rsidR="005F49FC">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321D64">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321D64">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sidR="005F49FC">
        <w:rPr>
          <w:rFonts w:ascii="Times New Roman" w:eastAsia="Calibri" w:hAnsi="Times New Roman" w:cs="Times New Roman"/>
          <w:b/>
          <w:color w:val="000000"/>
          <w:kern w:val="0"/>
          <w:sz w:val="24"/>
          <w:szCs w:val="24"/>
          <w14:ligatures w14:val="none"/>
        </w:rPr>
        <w:t>, Burright</w:t>
      </w:r>
      <w:r>
        <w:rPr>
          <w:rFonts w:ascii="Times New Roman" w:eastAsia="Calibri" w:hAnsi="Times New Roman" w:cs="Times New Roman"/>
          <w:b/>
          <w:color w:val="000000"/>
          <w:kern w:val="0"/>
          <w:sz w:val="24"/>
          <w:szCs w:val="24"/>
          <w14:ligatures w14:val="none"/>
        </w:rPr>
        <w:t xml:space="preserve">. </w:t>
      </w:r>
    </w:p>
    <w:p w14:paraId="414D0935" w14:textId="77777777" w:rsidR="008C223C" w:rsidRPr="00D44264" w:rsidRDefault="008C223C" w:rsidP="008C223C">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4367144A"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64823325"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1F11198" w14:textId="77777777" w:rsidR="008C223C"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83CD76C" w14:textId="77777777" w:rsidR="008C223C" w:rsidRPr="00D44264"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612136F4" w14:textId="77777777" w:rsidR="008C223C" w:rsidRPr="00D44264" w:rsidRDefault="008C223C" w:rsidP="008C223C">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730E836D" w14:textId="2F354F8E" w:rsidR="00BC0362" w:rsidRDefault="008C223C" w:rsidP="00104C37">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sectPr w:rsidR="00BC0362" w:rsidSect="000E27B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7274" w14:textId="77777777" w:rsidR="00B311D2" w:rsidRDefault="00B311D2">
      <w:pPr>
        <w:spacing w:after="0" w:line="240" w:lineRule="auto"/>
      </w:pPr>
      <w:r>
        <w:separator/>
      </w:r>
    </w:p>
  </w:endnote>
  <w:endnote w:type="continuationSeparator" w:id="0">
    <w:p w14:paraId="5B4A1B75" w14:textId="77777777" w:rsidR="00B311D2" w:rsidRDefault="00B3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A279" w14:textId="1B8B8DA7" w:rsidR="00B344C7" w:rsidRDefault="00000000">
    <w:pPr>
      <w:pStyle w:val="Footer"/>
    </w:pPr>
    <w:r>
      <w:t>Regular Board Meeting Minute</w:t>
    </w:r>
    <w:r w:rsidR="00F64AAF">
      <w:t>s</w:t>
    </w:r>
    <w:r>
      <w:t xml:space="preserve"> – </w:t>
    </w:r>
    <w:r w:rsidR="00F64AAF">
      <w:t>December 9</w:t>
    </w:r>
    <w:r>
      <w:t xml:space="preserve">, 2024 – </w:t>
    </w:r>
    <w:r w:rsidR="006D3747">
      <w:t>Approved and Adopted 1/13/2025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D42B" w14:textId="77777777" w:rsidR="00B311D2" w:rsidRDefault="00B311D2">
      <w:pPr>
        <w:spacing w:after="0" w:line="240" w:lineRule="auto"/>
      </w:pPr>
      <w:r>
        <w:separator/>
      </w:r>
    </w:p>
  </w:footnote>
  <w:footnote w:type="continuationSeparator" w:id="0">
    <w:p w14:paraId="0650633F" w14:textId="77777777" w:rsidR="00B311D2" w:rsidRDefault="00B3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00CA"/>
    <w:multiLevelType w:val="hybridMultilevel"/>
    <w:tmpl w:val="C14E84CE"/>
    <w:lvl w:ilvl="0" w:tplc="4DD8AEA8">
      <w:start w:val="1"/>
      <w:numFmt w:val="lowerLetter"/>
      <w:lvlText w:val="%1."/>
      <w:lvlJc w:val="left"/>
      <w:pPr>
        <w:tabs>
          <w:tab w:val="num" w:pos="1620"/>
        </w:tabs>
        <w:ind w:left="16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713A3"/>
    <w:multiLevelType w:val="hybridMultilevel"/>
    <w:tmpl w:val="C79EB632"/>
    <w:lvl w:ilvl="0" w:tplc="FFFFFFFF">
      <w:start w:val="1"/>
      <w:numFmt w:val="decimal"/>
      <w:lvlText w:val="%1."/>
      <w:lvlJc w:val="left"/>
      <w:pPr>
        <w:tabs>
          <w:tab w:val="num" w:pos="1620"/>
        </w:tabs>
        <w:ind w:left="1620" w:hanging="360"/>
      </w:pPr>
      <w:rPr>
        <w:rFonts w:ascii="Times New Roman" w:eastAsia="Times New Roman"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353D33"/>
    <w:multiLevelType w:val="hybridMultilevel"/>
    <w:tmpl w:val="D23C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E1F0E"/>
    <w:multiLevelType w:val="hybridMultilevel"/>
    <w:tmpl w:val="4A6A22E0"/>
    <w:lvl w:ilvl="0" w:tplc="FA72A1F0">
      <w:start w:val="1"/>
      <w:numFmt w:val="upperLetter"/>
      <w:lvlText w:val="%1."/>
      <w:lvlJc w:val="left"/>
      <w:pPr>
        <w:tabs>
          <w:tab w:val="num" w:pos="1800"/>
        </w:tabs>
        <w:ind w:left="1800" w:hanging="720"/>
      </w:pPr>
      <w:rPr>
        <w:b/>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7D5EF51E">
      <w:start w:val="1"/>
      <w:numFmt w:val="lowerLetter"/>
      <w:lvlText w:val="%4."/>
      <w:lvlJc w:val="left"/>
      <w:pPr>
        <w:tabs>
          <w:tab w:val="num" w:pos="2430"/>
        </w:tabs>
        <w:ind w:left="2430" w:hanging="360"/>
      </w:pPr>
      <w:rPr>
        <w:rFonts w:ascii="Times New Roman" w:eastAsia="Times New Roman" w:hAnsi="Times New Roman" w:cs="Times New Roman"/>
        <w:b w:val="0"/>
        <w:bCs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757339F"/>
    <w:multiLevelType w:val="hybridMultilevel"/>
    <w:tmpl w:val="79FC33A0"/>
    <w:lvl w:ilvl="0" w:tplc="0076FA44">
      <w:start w:val="5"/>
      <w:numFmt w:val="decimal"/>
      <w:lvlText w:val="%1."/>
      <w:lvlJc w:val="left"/>
      <w:pPr>
        <w:ind w:left="1080" w:hanging="360"/>
      </w:pPr>
      <w:rPr>
        <w:rFonts w:hint="default"/>
        <w:b/>
        <w:bCs/>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2466BC"/>
    <w:multiLevelType w:val="hybridMultilevel"/>
    <w:tmpl w:val="25767092"/>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6680227">
    <w:abstractNumId w:val="5"/>
  </w:num>
  <w:num w:numId="2" w16cid:durableId="468715840">
    <w:abstractNumId w:val="4"/>
  </w:num>
  <w:num w:numId="3" w16cid:durableId="1031034512">
    <w:abstractNumId w:val="6"/>
  </w:num>
  <w:num w:numId="4" w16cid:durableId="459538571">
    <w:abstractNumId w:val="3"/>
  </w:num>
  <w:num w:numId="5" w16cid:durableId="570387756">
    <w:abstractNumId w:val="0"/>
  </w:num>
  <w:num w:numId="6" w16cid:durableId="663973413">
    <w:abstractNumId w:val="2"/>
  </w:num>
  <w:num w:numId="7" w16cid:durableId="297689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3C"/>
    <w:rsid w:val="0001577B"/>
    <w:rsid w:val="00031670"/>
    <w:rsid w:val="00031B31"/>
    <w:rsid w:val="00040A79"/>
    <w:rsid w:val="00040E1B"/>
    <w:rsid w:val="00047FA1"/>
    <w:rsid w:val="0006506B"/>
    <w:rsid w:val="00071662"/>
    <w:rsid w:val="000A38A6"/>
    <w:rsid w:val="000B4909"/>
    <w:rsid w:val="000E27B4"/>
    <w:rsid w:val="000E4962"/>
    <w:rsid w:val="000F3F21"/>
    <w:rsid w:val="00104C37"/>
    <w:rsid w:val="00106231"/>
    <w:rsid w:val="00126A69"/>
    <w:rsid w:val="001D4934"/>
    <w:rsid w:val="001F12CF"/>
    <w:rsid w:val="001F39D0"/>
    <w:rsid w:val="00201EF2"/>
    <w:rsid w:val="00213977"/>
    <w:rsid w:val="00225EFB"/>
    <w:rsid w:val="0024207B"/>
    <w:rsid w:val="002451B3"/>
    <w:rsid w:val="002613B1"/>
    <w:rsid w:val="0026322B"/>
    <w:rsid w:val="00264984"/>
    <w:rsid w:val="002668C0"/>
    <w:rsid w:val="002C2C4B"/>
    <w:rsid w:val="002E3868"/>
    <w:rsid w:val="00321D64"/>
    <w:rsid w:val="00361306"/>
    <w:rsid w:val="003625AB"/>
    <w:rsid w:val="003834EE"/>
    <w:rsid w:val="003B0B95"/>
    <w:rsid w:val="003B1553"/>
    <w:rsid w:val="003B64E4"/>
    <w:rsid w:val="003C2980"/>
    <w:rsid w:val="0041378B"/>
    <w:rsid w:val="0043043B"/>
    <w:rsid w:val="00463DF0"/>
    <w:rsid w:val="004B6863"/>
    <w:rsid w:val="004B7A61"/>
    <w:rsid w:val="004E110F"/>
    <w:rsid w:val="004E21F3"/>
    <w:rsid w:val="004E61E2"/>
    <w:rsid w:val="004F5744"/>
    <w:rsid w:val="00505EC1"/>
    <w:rsid w:val="005126E0"/>
    <w:rsid w:val="00552085"/>
    <w:rsid w:val="005802FD"/>
    <w:rsid w:val="005C58C0"/>
    <w:rsid w:val="005D3CA5"/>
    <w:rsid w:val="005D76F4"/>
    <w:rsid w:val="005E1968"/>
    <w:rsid w:val="005F49FC"/>
    <w:rsid w:val="00646874"/>
    <w:rsid w:val="00646902"/>
    <w:rsid w:val="00647A2C"/>
    <w:rsid w:val="00666EB0"/>
    <w:rsid w:val="006702DE"/>
    <w:rsid w:val="00681328"/>
    <w:rsid w:val="00690FA9"/>
    <w:rsid w:val="006917F1"/>
    <w:rsid w:val="00691989"/>
    <w:rsid w:val="006A6A5A"/>
    <w:rsid w:val="006B5B1F"/>
    <w:rsid w:val="006B5EB7"/>
    <w:rsid w:val="006C5A1E"/>
    <w:rsid w:val="006D3747"/>
    <w:rsid w:val="006F4CD9"/>
    <w:rsid w:val="00741EF0"/>
    <w:rsid w:val="00750D29"/>
    <w:rsid w:val="00753947"/>
    <w:rsid w:val="00754F1D"/>
    <w:rsid w:val="007551C5"/>
    <w:rsid w:val="00756988"/>
    <w:rsid w:val="007A7769"/>
    <w:rsid w:val="007B075C"/>
    <w:rsid w:val="007C44EB"/>
    <w:rsid w:val="007F705A"/>
    <w:rsid w:val="00800FC3"/>
    <w:rsid w:val="00804810"/>
    <w:rsid w:val="00804F24"/>
    <w:rsid w:val="00824600"/>
    <w:rsid w:val="00825D73"/>
    <w:rsid w:val="00867F0C"/>
    <w:rsid w:val="008777A6"/>
    <w:rsid w:val="008B4BD4"/>
    <w:rsid w:val="008B4D68"/>
    <w:rsid w:val="008C0258"/>
    <w:rsid w:val="008C223C"/>
    <w:rsid w:val="008C2251"/>
    <w:rsid w:val="008D68FB"/>
    <w:rsid w:val="00946938"/>
    <w:rsid w:val="00974313"/>
    <w:rsid w:val="00980B2B"/>
    <w:rsid w:val="009913EE"/>
    <w:rsid w:val="009A4A09"/>
    <w:rsid w:val="009B4354"/>
    <w:rsid w:val="00A35C53"/>
    <w:rsid w:val="00A84AC1"/>
    <w:rsid w:val="00AA7FE7"/>
    <w:rsid w:val="00AC499C"/>
    <w:rsid w:val="00AE3AED"/>
    <w:rsid w:val="00B311D2"/>
    <w:rsid w:val="00B344C7"/>
    <w:rsid w:val="00B363E8"/>
    <w:rsid w:val="00B41B2A"/>
    <w:rsid w:val="00B567AD"/>
    <w:rsid w:val="00B735B8"/>
    <w:rsid w:val="00BA1AC6"/>
    <w:rsid w:val="00BA3733"/>
    <w:rsid w:val="00BA6810"/>
    <w:rsid w:val="00BC0362"/>
    <w:rsid w:val="00BF36DB"/>
    <w:rsid w:val="00C204E4"/>
    <w:rsid w:val="00C64E9A"/>
    <w:rsid w:val="00C73D0B"/>
    <w:rsid w:val="00C83B77"/>
    <w:rsid w:val="00C95378"/>
    <w:rsid w:val="00C97EA4"/>
    <w:rsid w:val="00CA256D"/>
    <w:rsid w:val="00CE0E8C"/>
    <w:rsid w:val="00CE66D5"/>
    <w:rsid w:val="00D01EF2"/>
    <w:rsid w:val="00D11A81"/>
    <w:rsid w:val="00D124A6"/>
    <w:rsid w:val="00D13870"/>
    <w:rsid w:val="00D4532E"/>
    <w:rsid w:val="00D65355"/>
    <w:rsid w:val="00D71E22"/>
    <w:rsid w:val="00D841EA"/>
    <w:rsid w:val="00DA75CE"/>
    <w:rsid w:val="00DB6FD0"/>
    <w:rsid w:val="00DC46FF"/>
    <w:rsid w:val="00DE15BC"/>
    <w:rsid w:val="00DE5C4C"/>
    <w:rsid w:val="00DF07CD"/>
    <w:rsid w:val="00E04BCB"/>
    <w:rsid w:val="00E04CDB"/>
    <w:rsid w:val="00E1121E"/>
    <w:rsid w:val="00E34F5F"/>
    <w:rsid w:val="00E37A8F"/>
    <w:rsid w:val="00E82CD1"/>
    <w:rsid w:val="00E95BB4"/>
    <w:rsid w:val="00EB35E0"/>
    <w:rsid w:val="00EC0634"/>
    <w:rsid w:val="00EC1042"/>
    <w:rsid w:val="00ED3407"/>
    <w:rsid w:val="00EF476D"/>
    <w:rsid w:val="00F0091C"/>
    <w:rsid w:val="00F01C8B"/>
    <w:rsid w:val="00F112BB"/>
    <w:rsid w:val="00F1151E"/>
    <w:rsid w:val="00F62F37"/>
    <w:rsid w:val="00F64AAF"/>
    <w:rsid w:val="00F672DE"/>
    <w:rsid w:val="00F73AA8"/>
    <w:rsid w:val="00FB2837"/>
    <w:rsid w:val="00FC283F"/>
    <w:rsid w:val="00FC4FB7"/>
    <w:rsid w:val="00FC5C79"/>
    <w:rsid w:val="00FD2B02"/>
    <w:rsid w:val="00FE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0FD41"/>
  <w15:chartTrackingRefBased/>
  <w15:docId w15:val="{05DF7E04-1B7F-4695-B2D1-CC07ED76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23C"/>
    <w:pPr>
      <w:ind w:left="720"/>
      <w:contextualSpacing/>
    </w:pPr>
  </w:style>
  <w:style w:type="paragraph" w:styleId="NoSpacing">
    <w:name w:val="No Spacing"/>
    <w:uiPriority w:val="1"/>
    <w:qFormat/>
    <w:rsid w:val="008C223C"/>
    <w:pPr>
      <w:spacing w:after="0" w:line="240" w:lineRule="auto"/>
    </w:pPr>
  </w:style>
  <w:style w:type="paragraph" w:styleId="Footer">
    <w:name w:val="footer"/>
    <w:basedOn w:val="Normal"/>
    <w:link w:val="FooterChar"/>
    <w:uiPriority w:val="99"/>
    <w:unhideWhenUsed/>
    <w:rsid w:val="008C2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23C"/>
  </w:style>
  <w:style w:type="paragraph" w:styleId="Header">
    <w:name w:val="header"/>
    <w:basedOn w:val="Normal"/>
    <w:link w:val="HeaderChar"/>
    <w:uiPriority w:val="99"/>
    <w:unhideWhenUsed/>
    <w:rsid w:val="008C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34</cp:revision>
  <cp:lastPrinted>2025-01-08T16:55:00Z</cp:lastPrinted>
  <dcterms:created xsi:type="dcterms:W3CDTF">2024-12-11T17:28:00Z</dcterms:created>
  <dcterms:modified xsi:type="dcterms:W3CDTF">2025-01-14T15:31:00Z</dcterms:modified>
</cp:coreProperties>
</file>